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6101" w14:textId="48C74CEE" w:rsidR="005B017A" w:rsidRPr="00F546B4" w:rsidRDefault="005B017A" w:rsidP="00D448AE">
      <w:pPr>
        <w:rPr>
          <w:rFonts w:ascii="Arial" w:hAnsi="Arial" w:cs="Arial"/>
          <w:b/>
          <w:bCs/>
          <w:sz w:val="32"/>
          <w:szCs w:val="32"/>
          <w:u w:val="single"/>
        </w:rPr>
      </w:pPr>
      <w:r w:rsidRPr="00F546B4">
        <w:rPr>
          <w:rFonts w:ascii="Arial" w:hAnsi="Arial" w:cs="Arial"/>
          <w:b/>
          <w:bCs/>
          <w:sz w:val="32"/>
          <w:szCs w:val="32"/>
          <w:u w:val="single"/>
        </w:rPr>
        <w:t>NEIU TUITION RATES</w:t>
      </w:r>
      <w:r w:rsidR="00245524" w:rsidRPr="00F546B4">
        <w:rPr>
          <w:rFonts w:ascii="Arial" w:hAnsi="Arial" w:cs="Arial"/>
          <w:b/>
          <w:bCs/>
          <w:sz w:val="32"/>
          <w:szCs w:val="32"/>
          <w:u w:val="single"/>
        </w:rPr>
        <w:t xml:space="preserve"> &amp; FEES</w:t>
      </w:r>
    </w:p>
    <w:p w14:paraId="7B3F2837" w14:textId="6C7653C1" w:rsidR="00D448AE" w:rsidRPr="00F546B4" w:rsidRDefault="00D448AE" w:rsidP="00D448AE">
      <w:pPr>
        <w:rPr>
          <w:rFonts w:ascii="Arial" w:hAnsi="Arial" w:cs="Arial"/>
          <w:b/>
          <w:bCs/>
          <w:color w:val="0000FF"/>
          <w:sz w:val="32"/>
          <w:szCs w:val="32"/>
        </w:rPr>
      </w:pPr>
      <w:r w:rsidRPr="00F546B4">
        <w:rPr>
          <w:rFonts w:ascii="Arial" w:hAnsi="Arial" w:cs="Arial"/>
          <w:b/>
          <w:bCs/>
          <w:color w:val="0000FF"/>
          <w:sz w:val="32"/>
          <w:szCs w:val="32"/>
        </w:rPr>
        <w:t>Undergraduate Tuition: Residents</w:t>
      </w:r>
    </w:p>
    <w:p w14:paraId="5832A292" w14:textId="0C5E6F0C" w:rsidR="003E65E8" w:rsidRPr="00F546B4" w:rsidRDefault="003E65E8" w:rsidP="003E65E8">
      <w:pPr>
        <w:rPr>
          <w:rFonts w:ascii="Arial" w:hAnsi="Arial" w:cs="Arial"/>
          <w:i/>
          <w:iCs/>
          <w:sz w:val="32"/>
          <w:szCs w:val="32"/>
        </w:rPr>
      </w:pPr>
      <w:r w:rsidRPr="00F546B4">
        <w:rPr>
          <w:rFonts w:ascii="Arial" w:hAnsi="Arial" w:cs="Arial"/>
          <w:b/>
          <w:bCs/>
          <w:i/>
          <w:iCs/>
          <w:sz w:val="32"/>
          <w:szCs w:val="32"/>
        </w:rPr>
        <w:t xml:space="preserve">Note: </w:t>
      </w:r>
      <w:r w:rsidR="004679B5" w:rsidRPr="00F546B4">
        <w:rPr>
          <w:rFonts w:ascii="Arial" w:hAnsi="Arial" w:cs="Arial"/>
          <w:b/>
          <w:bCs/>
          <w:i/>
          <w:iCs/>
          <w:sz w:val="32"/>
          <w:szCs w:val="32"/>
        </w:rPr>
        <w:t>All t</w:t>
      </w:r>
      <w:r w:rsidRPr="00F546B4">
        <w:rPr>
          <w:rFonts w:ascii="Arial" w:hAnsi="Arial" w:cs="Arial"/>
          <w:b/>
          <w:bCs/>
          <w:i/>
          <w:iCs/>
          <w:sz w:val="32"/>
          <w:szCs w:val="32"/>
        </w:rPr>
        <w:t>uition and fees are assessed per credit hour up to a maximum of 16 credit hours.</w:t>
      </w:r>
    </w:p>
    <w:tbl>
      <w:tblPr>
        <w:tblpPr w:leftFromText="180" w:rightFromText="180" w:vertAnchor="page" w:horzAnchor="margin" w:tblpY="1246"/>
        <w:tblW w:w="10432" w:type="dxa"/>
        <w:shd w:val="clear" w:color="auto" w:fill="EDF2F2"/>
        <w:tblCellMar>
          <w:top w:w="15" w:type="dxa"/>
          <w:left w:w="15" w:type="dxa"/>
          <w:bottom w:w="15" w:type="dxa"/>
          <w:right w:w="15" w:type="dxa"/>
        </w:tblCellMar>
        <w:tblLook w:val="04A0" w:firstRow="1" w:lastRow="0" w:firstColumn="1" w:lastColumn="0" w:noHBand="0" w:noVBand="1"/>
      </w:tblPr>
      <w:tblGrid>
        <w:gridCol w:w="4042"/>
        <w:gridCol w:w="1890"/>
        <w:gridCol w:w="2700"/>
        <w:gridCol w:w="1800"/>
      </w:tblGrid>
      <w:tr w:rsidR="00DF07FB" w:rsidRPr="00F546B4" w14:paraId="778C56BF" w14:textId="77777777" w:rsidTr="003E65E8">
        <w:trPr>
          <w:trHeight w:val="753"/>
          <w:tblHeader/>
        </w:trPr>
        <w:tc>
          <w:tcPr>
            <w:tcW w:w="4042"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19FAF42F" w14:textId="77777777" w:rsidR="003E65E8" w:rsidRPr="00F546B4" w:rsidRDefault="003E65E8" w:rsidP="003E65E8">
            <w:pPr>
              <w:rPr>
                <w:rFonts w:ascii="Arial" w:hAnsi="Arial" w:cs="Arial"/>
                <w:b/>
                <w:bCs/>
                <w:sz w:val="32"/>
                <w:szCs w:val="32"/>
              </w:rPr>
            </w:pPr>
            <w:r w:rsidRPr="00F546B4">
              <w:rPr>
                <w:rFonts w:ascii="Arial" w:hAnsi="Arial" w:cs="Arial"/>
                <w:b/>
                <w:bCs/>
                <w:sz w:val="32"/>
                <w:szCs w:val="32"/>
              </w:rPr>
              <w:lastRenderedPageBreak/>
              <w:t>Enrolled</w:t>
            </w:r>
          </w:p>
        </w:tc>
        <w:tc>
          <w:tcPr>
            <w:tcW w:w="189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4B766C11"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 xml:space="preserve">Tuition </w:t>
            </w:r>
          </w:p>
          <w:p w14:paraId="191C9C79"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(per credit hour)</w:t>
            </w:r>
          </w:p>
        </w:tc>
        <w:tc>
          <w:tcPr>
            <w:tcW w:w="270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79AB8EB1"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 xml:space="preserve"> Mandatory Fee</w:t>
            </w:r>
            <w:r w:rsidRPr="00F546B4">
              <w:rPr>
                <w:rFonts w:ascii="Arial" w:hAnsi="Arial" w:cs="Arial"/>
                <w:b/>
                <w:bCs/>
                <w:sz w:val="32"/>
                <w:szCs w:val="32"/>
              </w:rPr>
              <w:br/>
              <w:t>(per credit hour)</w:t>
            </w:r>
          </w:p>
        </w:tc>
        <w:tc>
          <w:tcPr>
            <w:tcW w:w="180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458E1A1B"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Total</w:t>
            </w:r>
          </w:p>
        </w:tc>
      </w:tr>
      <w:tr w:rsidR="00DF07FB" w:rsidRPr="00F546B4" w14:paraId="75487F36" w14:textId="77777777" w:rsidTr="003E65E8">
        <w:trPr>
          <w:trHeight w:val="753"/>
        </w:trPr>
        <w:tc>
          <w:tcPr>
            <w:tcW w:w="4042"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5DE8CE87" w14:textId="77777777" w:rsidR="003E65E8" w:rsidRPr="00F546B4" w:rsidRDefault="003E65E8" w:rsidP="003E65E8">
            <w:pPr>
              <w:rPr>
                <w:rFonts w:ascii="Arial" w:hAnsi="Arial" w:cs="Arial"/>
                <w:b/>
                <w:bCs/>
                <w:sz w:val="32"/>
                <w:szCs w:val="32"/>
              </w:rPr>
            </w:pPr>
            <w:r w:rsidRPr="00F546B4">
              <w:rPr>
                <w:rFonts w:ascii="Arial" w:hAnsi="Arial" w:cs="Arial"/>
                <w:b/>
                <w:bCs/>
                <w:sz w:val="32"/>
                <w:szCs w:val="32"/>
              </w:rPr>
              <w:t>Fall 2026, Spring and Summer 2027</w:t>
            </w:r>
          </w:p>
        </w:tc>
        <w:tc>
          <w:tcPr>
            <w:tcW w:w="189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4747F5AC"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$435.26</w:t>
            </w:r>
          </w:p>
        </w:tc>
        <w:tc>
          <w:tcPr>
            <w:tcW w:w="270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2EA89F27"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$125</w:t>
            </w:r>
          </w:p>
        </w:tc>
        <w:tc>
          <w:tcPr>
            <w:tcW w:w="180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15EE6294" w14:textId="77777777" w:rsidR="003E65E8" w:rsidRPr="00F546B4" w:rsidRDefault="003E65E8" w:rsidP="003E65E8">
            <w:pPr>
              <w:jc w:val="center"/>
              <w:rPr>
                <w:rFonts w:ascii="Arial" w:hAnsi="Arial" w:cs="Arial"/>
                <w:b/>
                <w:bCs/>
                <w:sz w:val="32"/>
                <w:szCs w:val="32"/>
              </w:rPr>
            </w:pPr>
            <w:r w:rsidRPr="00F546B4">
              <w:rPr>
                <w:rFonts w:ascii="Arial" w:hAnsi="Arial" w:cs="Arial"/>
                <w:b/>
                <w:bCs/>
                <w:sz w:val="32"/>
                <w:szCs w:val="32"/>
              </w:rPr>
              <w:t>560.26</w:t>
            </w:r>
          </w:p>
        </w:tc>
      </w:tr>
      <w:tr w:rsidR="00DF07FB" w:rsidRPr="00F546B4" w14:paraId="1CDD097C" w14:textId="77777777" w:rsidTr="003E65E8">
        <w:trPr>
          <w:trHeight w:val="776"/>
        </w:trPr>
        <w:tc>
          <w:tcPr>
            <w:tcW w:w="4042" w:type="dxa"/>
            <w:tcBorders>
              <w:top w:val="single" w:sz="4" w:space="0" w:color="auto"/>
              <w:left w:val="single" w:sz="6" w:space="0" w:color="999999"/>
              <w:bottom w:val="single" w:sz="6" w:space="0" w:color="999999"/>
              <w:right w:val="single" w:sz="6" w:space="0" w:color="999999"/>
            </w:tcBorders>
            <w:shd w:val="clear" w:color="auto" w:fill="EDF2F2"/>
            <w:vAlign w:val="center"/>
          </w:tcPr>
          <w:p w14:paraId="79452456" w14:textId="77777777" w:rsidR="003E65E8" w:rsidRPr="00F546B4" w:rsidRDefault="003E65E8" w:rsidP="003E65E8">
            <w:pPr>
              <w:rPr>
                <w:rFonts w:ascii="Arial" w:hAnsi="Arial" w:cs="Arial"/>
                <w:sz w:val="32"/>
                <w:szCs w:val="32"/>
              </w:rPr>
            </w:pPr>
            <w:r w:rsidRPr="00F546B4">
              <w:rPr>
                <w:rFonts w:ascii="Arial" w:hAnsi="Arial" w:cs="Arial"/>
                <w:sz w:val="32"/>
                <w:szCs w:val="32"/>
              </w:rPr>
              <w:t>Fall 2025, Spring and Summer 2026</w:t>
            </w:r>
          </w:p>
        </w:tc>
        <w:tc>
          <w:tcPr>
            <w:tcW w:w="189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6C9002D5"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$430.95</w:t>
            </w:r>
          </w:p>
        </w:tc>
        <w:tc>
          <w:tcPr>
            <w:tcW w:w="270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6BC98E80"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$100</w:t>
            </w:r>
          </w:p>
        </w:tc>
        <w:tc>
          <w:tcPr>
            <w:tcW w:w="180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2E6CBEB6"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$530.95</w:t>
            </w:r>
          </w:p>
        </w:tc>
      </w:tr>
      <w:tr w:rsidR="00DF07FB" w:rsidRPr="00F546B4" w14:paraId="07B2B461"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6C1AAD1" w14:textId="77777777" w:rsidR="003E65E8" w:rsidRPr="00F546B4" w:rsidRDefault="003E65E8" w:rsidP="003E65E8">
            <w:pPr>
              <w:rPr>
                <w:rFonts w:ascii="Arial" w:hAnsi="Arial" w:cs="Arial"/>
                <w:sz w:val="32"/>
                <w:szCs w:val="32"/>
              </w:rPr>
            </w:pPr>
            <w:r w:rsidRPr="00F546B4">
              <w:rPr>
                <w:rFonts w:ascii="Arial" w:hAnsi="Arial" w:cs="Arial"/>
                <w:sz w:val="32"/>
                <w:szCs w:val="32"/>
              </w:rPr>
              <w:t>Fall 2024, Spring and Summer 2025</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EC30CC9"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$430.95</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BCE5456"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$85</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5862E81"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$515.95</w:t>
            </w:r>
          </w:p>
        </w:tc>
      </w:tr>
      <w:tr w:rsidR="00DF07FB" w:rsidRPr="00F546B4" w14:paraId="1A9F4CFE"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DBE927A" w14:textId="77777777" w:rsidR="003E65E8" w:rsidRPr="00F546B4" w:rsidRDefault="003E65E8" w:rsidP="003E65E8">
            <w:pPr>
              <w:rPr>
                <w:rFonts w:ascii="Arial" w:hAnsi="Arial" w:cs="Arial"/>
                <w:sz w:val="32"/>
                <w:szCs w:val="32"/>
              </w:rPr>
            </w:pPr>
            <w:r w:rsidRPr="00F546B4">
              <w:rPr>
                <w:rFonts w:ascii="Arial" w:hAnsi="Arial" w:cs="Arial"/>
                <w:sz w:val="32"/>
                <w:szCs w:val="32"/>
              </w:rPr>
              <w:t>Fall 2023, Spring and Summer 2024</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30636B9"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$430.95</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06E4054"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$85</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0A6D0A7"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$515.95</w:t>
            </w:r>
          </w:p>
        </w:tc>
      </w:tr>
      <w:tr w:rsidR="00DF07FB" w:rsidRPr="00F546B4" w14:paraId="664669A9"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C597A33" w14:textId="77777777" w:rsidR="003E65E8" w:rsidRPr="00F546B4" w:rsidRDefault="003E65E8" w:rsidP="003E65E8">
            <w:pPr>
              <w:rPr>
                <w:rFonts w:ascii="Arial" w:hAnsi="Arial" w:cs="Arial"/>
                <w:sz w:val="32"/>
                <w:szCs w:val="32"/>
              </w:rPr>
            </w:pPr>
            <w:r w:rsidRPr="00F546B4">
              <w:rPr>
                <w:rFonts w:ascii="Arial" w:hAnsi="Arial" w:cs="Arial"/>
                <w:sz w:val="32"/>
                <w:szCs w:val="32"/>
              </w:rPr>
              <w:t>Fall 2022, Spring and Summer 2023</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FB1D846"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$420.44</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4C2BA4A"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D717FF3"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$506.94</w:t>
            </w:r>
          </w:p>
        </w:tc>
      </w:tr>
      <w:tr w:rsidR="00DF07FB" w:rsidRPr="00F546B4" w14:paraId="123C569A"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650772D" w14:textId="77777777" w:rsidR="003E65E8" w:rsidRPr="00F546B4" w:rsidRDefault="003E65E8" w:rsidP="003E65E8">
            <w:pPr>
              <w:rPr>
                <w:rFonts w:ascii="Arial" w:hAnsi="Arial" w:cs="Arial"/>
                <w:sz w:val="32"/>
                <w:szCs w:val="32"/>
              </w:rPr>
            </w:pPr>
            <w:r w:rsidRPr="00F546B4">
              <w:rPr>
                <w:rFonts w:ascii="Arial" w:hAnsi="Arial" w:cs="Arial"/>
                <w:sz w:val="32"/>
                <w:szCs w:val="32"/>
              </w:rPr>
              <w:t>Fall 2021, Spring &amp; Summer 2022</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7F8B9B6"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$420.44</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BF95615"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7682ABD"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$506.94</w:t>
            </w:r>
          </w:p>
        </w:tc>
      </w:tr>
      <w:tr w:rsidR="00DF07FB" w:rsidRPr="00F546B4" w14:paraId="0406E25B"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FD2FF6E" w14:textId="77777777" w:rsidR="003E65E8" w:rsidRPr="00F546B4" w:rsidRDefault="003E65E8" w:rsidP="003E65E8">
            <w:pPr>
              <w:rPr>
                <w:rFonts w:ascii="Arial" w:hAnsi="Arial" w:cs="Arial"/>
                <w:sz w:val="32"/>
                <w:szCs w:val="32"/>
              </w:rPr>
            </w:pPr>
            <w:r w:rsidRPr="00F546B4">
              <w:rPr>
                <w:rFonts w:ascii="Arial" w:hAnsi="Arial" w:cs="Arial"/>
                <w:sz w:val="32"/>
                <w:szCs w:val="32"/>
              </w:rPr>
              <w:t>Fall 2020/Spring &amp; Summer 2021</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C9DDC40"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$420.44</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F17736B"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1B3A67E"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$506.94</w:t>
            </w:r>
          </w:p>
        </w:tc>
      </w:tr>
      <w:tr w:rsidR="00DF07FB" w:rsidRPr="00F546B4" w14:paraId="77543473"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726617A" w14:textId="77777777" w:rsidR="003E65E8" w:rsidRPr="00F546B4" w:rsidRDefault="003E65E8" w:rsidP="003E65E8">
            <w:pPr>
              <w:rPr>
                <w:rFonts w:ascii="Arial" w:hAnsi="Arial" w:cs="Arial"/>
                <w:sz w:val="32"/>
                <w:szCs w:val="32"/>
              </w:rPr>
            </w:pPr>
            <w:r w:rsidRPr="00F546B4">
              <w:rPr>
                <w:rFonts w:ascii="Arial" w:hAnsi="Arial" w:cs="Arial"/>
                <w:sz w:val="32"/>
                <w:szCs w:val="32"/>
              </w:rPr>
              <w:t>Fall 2019/Spring &amp; Summer 2020</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6764370"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$404.11</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205E96A"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7D87D85"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$490.61</w:t>
            </w:r>
          </w:p>
        </w:tc>
      </w:tr>
      <w:tr w:rsidR="00DF07FB" w:rsidRPr="00F546B4" w14:paraId="22096138"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46D1783" w14:textId="77777777" w:rsidR="003E65E8" w:rsidRPr="00F546B4" w:rsidRDefault="003E65E8" w:rsidP="003E65E8">
            <w:pPr>
              <w:rPr>
                <w:rFonts w:ascii="Arial" w:hAnsi="Arial" w:cs="Arial"/>
                <w:sz w:val="32"/>
                <w:szCs w:val="32"/>
              </w:rPr>
            </w:pPr>
            <w:r w:rsidRPr="00F546B4">
              <w:rPr>
                <w:rFonts w:ascii="Arial" w:hAnsi="Arial" w:cs="Arial"/>
                <w:sz w:val="32"/>
                <w:szCs w:val="32"/>
              </w:rPr>
              <w:t>Fall 2018</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82BE09F"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$404.11</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654FA1E"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50C403D"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$490.61</w:t>
            </w:r>
          </w:p>
        </w:tc>
      </w:tr>
      <w:tr w:rsidR="00DF07FB" w:rsidRPr="00F546B4" w14:paraId="39313108"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CE35AE3" w14:textId="77777777" w:rsidR="003E65E8" w:rsidRPr="00F546B4" w:rsidRDefault="003E65E8" w:rsidP="003E65E8">
            <w:pPr>
              <w:rPr>
                <w:rFonts w:ascii="Arial" w:hAnsi="Arial" w:cs="Arial"/>
                <w:sz w:val="32"/>
                <w:szCs w:val="32"/>
              </w:rPr>
            </w:pPr>
            <w:r w:rsidRPr="00F546B4">
              <w:rPr>
                <w:rFonts w:ascii="Arial" w:hAnsi="Arial" w:cs="Arial"/>
                <w:sz w:val="32"/>
                <w:szCs w:val="32"/>
              </w:rPr>
              <w:t>Spring &amp; Summer 2019</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922A37D"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$396.16</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0E6B0E6"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D1D5421"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$482.66</w:t>
            </w:r>
          </w:p>
        </w:tc>
      </w:tr>
      <w:tr w:rsidR="00DF07FB" w:rsidRPr="00F546B4" w14:paraId="608D21B9"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F32DED7" w14:textId="77777777" w:rsidR="003E65E8" w:rsidRPr="00F546B4" w:rsidRDefault="003E65E8" w:rsidP="003E65E8">
            <w:pPr>
              <w:rPr>
                <w:rFonts w:ascii="Arial" w:hAnsi="Arial" w:cs="Arial"/>
                <w:sz w:val="32"/>
                <w:szCs w:val="32"/>
              </w:rPr>
            </w:pPr>
            <w:r w:rsidRPr="00F546B4">
              <w:rPr>
                <w:rFonts w:ascii="Arial" w:hAnsi="Arial" w:cs="Arial"/>
                <w:sz w:val="32"/>
                <w:szCs w:val="32"/>
              </w:rPr>
              <w:t>Fall 2017, Spring 2018, Summer 2018</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D9BBD44"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$396.16</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AB8A767"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8FB021E"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$482.66</w:t>
            </w:r>
          </w:p>
        </w:tc>
      </w:tr>
      <w:tr w:rsidR="00DF07FB" w:rsidRPr="00F546B4" w14:paraId="23135F44"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1539478" w14:textId="77777777" w:rsidR="003E65E8" w:rsidRPr="00F546B4" w:rsidRDefault="003E65E8" w:rsidP="003E65E8">
            <w:pPr>
              <w:rPr>
                <w:rFonts w:ascii="Arial" w:hAnsi="Arial" w:cs="Arial"/>
                <w:sz w:val="32"/>
                <w:szCs w:val="32"/>
              </w:rPr>
            </w:pPr>
            <w:r w:rsidRPr="00F546B4">
              <w:rPr>
                <w:rFonts w:ascii="Arial" w:hAnsi="Arial" w:cs="Arial"/>
                <w:sz w:val="32"/>
                <w:szCs w:val="32"/>
              </w:rPr>
              <w:t>Spring &amp; Summer 2017</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E738667"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$377.32</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0F7E9D8"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1D2E7CC"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$463.82</w:t>
            </w:r>
          </w:p>
        </w:tc>
      </w:tr>
      <w:tr w:rsidR="00DF07FB" w:rsidRPr="00F546B4" w14:paraId="3A9EEA96" w14:textId="77777777" w:rsidTr="003E65E8">
        <w:tc>
          <w:tcPr>
            <w:tcW w:w="4042"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93A8B98" w14:textId="77777777" w:rsidR="003E65E8" w:rsidRPr="00F546B4" w:rsidRDefault="003E65E8" w:rsidP="003E65E8">
            <w:pPr>
              <w:rPr>
                <w:rFonts w:ascii="Arial" w:hAnsi="Arial" w:cs="Arial"/>
                <w:sz w:val="32"/>
                <w:szCs w:val="32"/>
              </w:rPr>
            </w:pPr>
            <w:r w:rsidRPr="00F546B4">
              <w:rPr>
                <w:rFonts w:ascii="Arial" w:hAnsi="Arial" w:cs="Arial"/>
                <w:sz w:val="32"/>
                <w:szCs w:val="32"/>
              </w:rPr>
              <w:t>Continuing: Prior to Spring 2017</w:t>
            </w:r>
          </w:p>
        </w:tc>
        <w:tc>
          <w:tcPr>
            <w:tcW w:w="189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60A2289"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$420.44</w:t>
            </w:r>
          </w:p>
        </w:tc>
        <w:tc>
          <w:tcPr>
            <w:tcW w:w="27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DDB8CDB"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$86.50</w:t>
            </w:r>
          </w:p>
        </w:tc>
        <w:tc>
          <w:tcPr>
            <w:tcW w:w="180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AB7720C" w14:textId="77777777" w:rsidR="003E65E8" w:rsidRPr="00F546B4" w:rsidRDefault="003E65E8" w:rsidP="003E65E8">
            <w:pPr>
              <w:jc w:val="center"/>
              <w:rPr>
                <w:rFonts w:ascii="Arial" w:hAnsi="Arial" w:cs="Arial"/>
                <w:sz w:val="32"/>
                <w:szCs w:val="32"/>
              </w:rPr>
            </w:pPr>
            <w:r w:rsidRPr="00F546B4">
              <w:rPr>
                <w:rFonts w:ascii="Arial" w:hAnsi="Arial" w:cs="Arial"/>
                <w:sz w:val="32"/>
                <w:szCs w:val="32"/>
              </w:rPr>
              <w:t>$506.94</w:t>
            </w:r>
          </w:p>
        </w:tc>
      </w:tr>
    </w:tbl>
    <w:p w14:paraId="6FB6F06E" w14:textId="77777777" w:rsidR="003E65E8" w:rsidRPr="00F546B4" w:rsidRDefault="003E65E8" w:rsidP="00D448AE">
      <w:pPr>
        <w:rPr>
          <w:rFonts w:ascii="Arial" w:hAnsi="Arial" w:cs="Arial"/>
          <w:b/>
          <w:bCs/>
          <w:sz w:val="32"/>
          <w:szCs w:val="32"/>
        </w:rPr>
      </w:pPr>
    </w:p>
    <w:p w14:paraId="125CF344" w14:textId="77777777" w:rsidR="003E65E8" w:rsidRPr="00F546B4" w:rsidRDefault="003E65E8" w:rsidP="00D448AE">
      <w:pPr>
        <w:rPr>
          <w:rFonts w:ascii="Arial" w:hAnsi="Arial" w:cs="Arial"/>
          <w:b/>
          <w:bCs/>
          <w:sz w:val="32"/>
          <w:szCs w:val="32"/>
        </w:rPr>
      </w:pPr>
    </w:p>
    <w:p w14:paraId="20DCA9B8" w14:textId="77777777" w:rsidR="003E65E8" w:rsidRPr="00F546B4" w:rsidRDefault="003E65E8" w:rsidP="00D448AE">
      <w:pPr>
        <w:rPr>
          <w:rFonts w:ascii="Arial" w:hAnsi="Arial" w:cs="Arial"/>
          <w:b/>
          <w:bCs/>
          <w:sz w:val="32"/>
          <w:szCs w:val="32"/>
        </w:rPr>
      </w:pPr>
    </w:p>
    <w:p w14:paraId="421863F5" w14:textId="77777777" w:rsidR="003E65E8" w:rsidRPr="00F546B4" w:rsidRDefault="003E65E8" w:rsidP="00D448AE">
      <w:pPr>
        <w:rPr>
          <w:rFonts w:ascii="Arial" w:hAnsi="Arial" w:cs="Arial"/>
          <w:b/>
          <w:bCs/>
          <w:sz w:val="32"/>
          <w:szCs w:val="32"/>
        </w:rPr>
      </w:pPr>
    </w:p>
    <w:p w14:paraId="1C80277C" w14:textId="77777777" w:rsidR="003E65E8" w:rsidRPr="00F546B4" w:rsidRDefault="003E65E8" w:rsidP="00D448AE">
      <w:pPr>
        <w:rPr>
          <w:rFonts w:ascii="Arial" w:hAnsi="Arial" w:cs="Arial"/>
          <w:b/>
          <w:bCs/>
          <w:sz w:val="32"/>
          <w:szCs w:val="32"/>
        </w:rPr>
      </w:pPr>
    </w:p>
    <w:p w14:paraId="346341A4" w14:textId="77777777" w:rsidR="003E65E8" w:rsidRPr="00F546B4" w:rsidRDefault="003E65E8" w:rsidP="00D448AE">
      <w:pPr>
        <w:rPr>
          <w:rFonts w:ascii="Arial" w:hAnsi="Arial" w:cs="Arial"/>
          <w:b/>
          <w:bCs/>
          <w:sz w:val="32"/>
          <w:szCs w:val="32"/>
        </w:rPr>
      </w:pPr>
    </w:p>
    <w:p w14:paraId="6BF711C0" w14:textId="77777777" w:rsidR="003E65E8" w:rsidRPr="00F546B4" w:rsidRDefault="003E65E8" w:rsidP="00D448AE">
      <w:pPr>
        <w:rPr>
          <w:rFonts w:ascii="Arial" w:hAnsi="Arial" w:cs="Arial"/>
          <w:b/>
          <w:bCs/>
          <w:sz w:val="32"/>
          <w:szCs w:val="32"/>
        </w:rPr>
      </w:pPr>
    </w:p>
    <w:p w14:paraId="05E0A684" w14:textId="77777777" w:rsidR="003E65E8" w:rsidRPr="00F546B4" w:rsidRDefault="003E65E8" w:rsidP="00D448AE">
      <w:pPr>
        <w:rPr>
          <w:rFonts w:ascii="Arial" w:hAnsi="Arial" w:cs="Arial"/>
          <w:b/>
          <w:bCs/>
          <w:sz w:val="32"/>
          <w:szCs w:val="32"/>
        </w:rPr>
      </w:pPr>
    </w:p>
    <w:p w14:paraId="195BC6CC" w14:textId="77777777" w:rsidR="003E65E8" w:rsidRPr="00F546B4" w:rsidRDefault="003E65E8" w:rsidP="00D448AE">
      <w:pPr>
        <w:rPr>
          <w:rFonts w:ascii="Arial" w:hAnsi="Arial" w:cs="Arial"/>
          <w:b/>
          <w:bCs/>
          <w:sz w:val="32"/>
          <w:szCs w:val="32"/>
        </w:rPr>
      </w:pPr>
    </w:p>
    <w:p w14:paraId="4C7462C1" w14:textId="77777777" w:rsidR="003E65E8" w:rsidRPr="00F546B4" w:rsidRDefault="003E65E8" w:rsidP="00D448AE">
      <w:pPr>
        <w:rPr>
          <w:rFonts w:ascii="Arial" w:hAnsi="Arial" w:cs="Arial"/>
          <w:b/>
          <w:bCs/>
          <w:sz w:val="32"/>
          <w:szCs w:val="32"/>
        </w:rPr>
      </w:pPr>
    </w:p>
    <w:p w14:paraId="3E2327A4" w14:textId="77777777" w:rsidR="003E65E8" w:rsidRPr="00F546B4" w:rsidRDefault="003E65E8" w:rsidP="00D448AE">
      <w:pPr>
        <w:rPr>
          <w:rFonts w:ascii="Arial" w:hAnsi="Arial" w:cs="Arial"/>
          <w:b/>
          <w:bCs/>
          <w:sz w:val="32"/>
          <w:szCs w:val="32"/>
        </w:rPr>
      </w:pPr>
    </w:p>
    <w:p w14:paraId="5BD517B7" w14:textId="77777777" w:rsidR="003E65E8" w:rsidRPr="00F546B4" w:rsidRDefault="003E65E8" w:rsidP="00D448AE">
      <w:pPr>
        <w:rPr>
          <w:rFonts w:ascii="Arial" w:hAnsi="Arial" w:cs="Arial"/>
          <w:b/>
          <w:bCs/>
          <w:sz w:val="32"/>
          <w:szCs w:val="32"/>
        </w:rPr>
      </w:pPr>
    </w:p>
    <w:p w14:paraId="0A0C4595" w14:textId="77777777" w:rsidR="003E65E8" w:rsidRPr="00F546B4" w:rsidRDefault="003E65E8" w:rsidP="00D448AE">
      <w:pPr>
        <w:rPr>
          <w:rFonts w:ascii="Arial" w:hAnsi="Arial" w:cs="Arial"/>
          <w:b/>
          <w:bCs/>
          <w:sz w:val="32"/>
          <w:szCs w:val="32"/>
        </w:rPr>
      </w:pPr>
    </w:p>
    <w:p w14:paraId="193B2FCF" w14:textId="77777777" w:rsidR="003E65E8" w:rsidRPr="00F546B4" w:rsidRDefault="003E65E8" w:rsidP="00D448AE">
      <w:pPr>
        <w:rPr>
          <w:rFonts w:ascii="Arial" w:hAnsi="Arial" w:cs="Arial"/>
          <w:b/>
          <w:bCs/>
          <w:sz w:val="32"/>
          <w:szCs w:val="32"/>
        </w:rPr>
      </w:pPr>
    </w:p>
    <w:p w14:paraId="0AD6AE43" w14:textId="77777777" w:rsidR="003E65E8" w:rsidRPr="00F546B4" w:rsidRDefault="003E65E8" w:rsidP="00D448AE">
      <w:pPr>
        <w:rPr>
          <w:rFonts w:ascii="Arial" w:hAnsi="Arial" w:cs="Arial"/>
          <w:b/>
          <w:bCs/>
          <w:sz w:val="32"/>
          <w:szCs w:val="32"/>
        </w:rPr>
      </w:pPr>
    </w:p>
    <w:p w14:paraId="274D55E8" w14:textId="77777777" w:rsidR="003E65E8" w:rsidRPr="00F546B4" w:rsidRDefault="003E65E8" w:rsidP="00D448AE">
      <w:pPr>
        <w:rPr>
          <w:rFonts w:ascii="Arial" w:hAnsi="Arial" w:cs="Arial"/>
          <w:b/>
          <w:bCs/>
          <w:sz w:val="32"/>
          <w:szCs w:val="32"/>
        </w:rPr>
      </w:pPr>
    </w:p>
    <w:p w14:paraId="6A25671F" w14:textId="77777777" w:rsidR="003E65E8" w:rsidRPr="00F546B4" w:rsidRDefault="003E65E8" w:rsidP="00D448AE">
      <w:pPr>
        <w:rPr>
          <w:rFonts w:ascii="Arial" w:hAnsi="Arial" w:cs="Arial"/>
          <w:b/>
          <w:bCs/>
          <w:sz w:val="32"/>
          <w:szCs w:val="32"/>
        </w:rPr>
      </w:pPr>
    </w:p>
    <w:p w14:paraId="5C1DFA86" w14:textId="77777777" w:rsidR="003E65E8" w:rsidRPr="00F546B4" w:rsidRDefault="003E65E8" w:rsidP="00D448AE">
      <w:pPr>
        <w:rPr>
          <w:rFonts w:ascii="Arial" w:hAnsi="Arial" w:cs="Arial"/>
          <w:b/>
          <w:bCs/>
          <w:sz w:val="32"/>
          <w:szCs w:val="32"/>
        </w:rPr>
      </w:pPr>
    </w:p>
    <w:p w14:paraId="64319AC4" w14:textId="77777777" w:rsidR="00F546B4" w:rsidRDefault="00F546B4" w:rsidP="00BF31FA">
      <w:pPr>
        <w:rPr>
          <w:rFonts w:ascii="Arial" w:hAnsi="Arial" w:cs="Arial"/>
          <w:b/>
          <w:bCs/>
          <w:sz w:val="32"/>
          <w:szCs w:val="32"/>
        </w:rPr>
      </w:pPr>
    </w:p>
    <w:p w14:paraId="6F734BA0" w14:textId="77777777" w:rsidR="00F546B4" w:rsidRDefault="00F546B4" w:rsidP="00BF31FA">
      <w:pPr>
        <w:rPr>
          <w:rFonts w:ascii="Arial" w:hAnsi="Arial" w:cs="Arial"/>
          <w:b/>
          <w:bCs/>
          <w:sz w:val="32"/>
          <w:szCs w:val="32"/>
        </w:rPr>
      </w:pPr>
    </w:p>
    <w:p w14:paraId="0A0A775F" w14:textId="77777777" w:rsidR="00F546B4" w:rsidRDefault="00F546B4" w:rsidP="00BF31FA">
      <w:pPr>
        <w:rPr>
          <w:rFonts w:ascii="Arial" w:hAnsi="Arial" w:cs="Arial"/>
          <w:b/>
          <w:bCs/>
          <w:sz w:val="32"/>
          <w:szCs w:val="32"/>
        </w:rPr>
      </w:pPr>
    </w:p>
    <w:p w14:paraId="596B135D" w14:textId="77777777" w:rsidR="00F546B4" w:rsidRDefault="00F546B4" w:rsidP="00BF31FA">
      <w:pPr>
        <w:rPr>
          <w:rFonts w:ascii="Arial" w:hAnsi="Arial" w:cs="Arial"/>
          <w:b/>
          <w:bCs/>
          <w:sz w:val="32"/>
          <w:szCs w:val="32"/>
        </w:rPr>
      </w:pPr>
    </w:p>
    <w:p w14:paraId="5FB17A8F" w14:textId="77777777" w:rsidR="00F546B4" w:rsidRDefault="00F546B4" w:rsidP="00BF31FA">
      <w:pPr>
        <w:rPr>
          <w:rFonts w:ascii="Arial" w:hAnsi="Arial" w:cs="Arial"/>
          <w:b/>
          <w:bCs/>
          <w:sz w:val="32"/>
          <w:szCs w:val="32"/>
        </w:rPr>
      </w:pPr>
    </w:p>
    <w:p w14:paraId="3EC712B5" w14:textId="77777777" w:rsidR="00F546B4" w:rsidRDefault="00F546B4" w:rsidP="00BF31FA">
      <w:pPr>
        <w:rPr>
          <w:rFonts w:ascii="Arial" w:hAnsi="Arial" w:cs="Arial"/>
          <w:b/>
          <w:bCs/>
          <w:sz w:val="32"/>
          <w:szCs w:val="32"/>
        </w:rPr>
      </w:pPr>
    </w:p>
    <w:p w14:paraId="17D4744A" w14:textId="77777777" w:rsidR="00F546B4" w:rsidRPr="00F546B4" w:rsidRDefault="00F546B4" w:rsidP="00BF31FA">
      <w:pPr>
        <w:rPr>
          <w:rFonts w:ascii="Arial" w:hAnsi="Arial" w:cs="Arial"/>
          <w:b/>
          <w:bCs/>
          <w:color w:val="0000FF"/>
          <w:sz w:val="32"/>
          <w:szCs w:val="32"/>
        </w:rPr>
      </w:pPr>
    </w:p>
    <w:p w14:paraId="41457A37" w14:textId="7625810B" w:rsidR="00BF31FA" w:rsidRPr="00F546B4" w:rsidRDefault="00BF31FA" w:rsidP="00BF31FA">
      <w:pPr>
        <w:rPr>
          <w:rFonts w:ascii="Arial" w:hAnsi="Arial" w:cs="Arial"/>
          <w:b/>
          <w:bCs/>
          <w:color w:val="0000FF"/>
          <w:sz w:val="32"/>
          <w:szCs w:val="32"/>
        </w:rPr>
      </w:pPr>
      <w:r w:rsidRPr="00F546B4">
        <w:rPr>
          <w:rFonts w:ascii="Arial" w:hAnsi="Arial" w:cs="Arial"/>
          <w:b/>
          <w:bCs/>
          <w:color w:val="0000FF"/>
          <w:sz w:val="32"/>
          <w:szCs w:val="32"/>
        </w:rPr>
        <w:t>Undergraduate Tuition: Non-Residents</w:t>
      </w:r>
    </w:p>
    <w:tbl>
      <w:tblPr>
        <w:tblpPr w:leftFromText="180" w:rightFromText="180" w:vertAnchor="text" w:horzAnchor="margin" w:tblpY="54"/>
        <w:tblW w:w="10440" w:type="dxa"/>
        <w:shd w:val="clear" w:color="auto" w:fill="EDF2F2"/>
        <w:tblCellMar>
          <w:top w:w="15" w:type="dxa"/>
          <w:left w:w="15" w:type="dxa"/>
          <w:bottom w:w="15" w:type="dxa"/>
          <w:right w:w="15" w:type="dxa"/>
        </w:tblCellMar>
        <w:tblLook w:val="04A0" w:firstRow="1" w:lastRow="0" w:firstColumn="1" w:lastColumn="0" w:noHBand="0" w:noVBand="1"/>
      </w:tblPr>
      <w:tblGrid>
        <w:gridCol w:w="3510"/>
        <w:gridCol w:w="2970"/>
        <w:gridCol w:w="2430"/>
        <w:gridCol w:w="1530"/>
      </w:tblGrid>
      <w:tr w:rsidR="00DF07FB" w:rsidRPr="00F546B4" w14:paraId="5D147B12" w14:textId="77777777" w:rsidTr="005D38AD">
        <w:trPr>
          <w:tblHeader/>
        </w:trPr>
        <w:tc>
          <w:tcPr>
            <w:tcW w:w="351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216E75F6" w14:textId="77777777" w:rsidR="00BF31FA" w:rsidRPr="00F546B4" w:rsidRDefault="00BF31FA" w:rsidP="005D38AD">
            <w:pPr>
              <w:jc w:val="center"/>
              <w:rPr>
                <w:rFonts w:ascii="Arial" w:hAnsi="Arial" w:cs="Arial"/>
                <w:b/>
                <w:bCs/>
                <w:sz w:val="32"/>
                <w:szCs w:val="32"/>
              </w:rPr>
            </w:pPr>
            <w:r w:rsidRPr="00F546B4">
              <w:rPr>
                <w:rFonts w:ascii="Arial" w:hAnsi="Arial" w:cs="Arial"/>
                <w:b/>
                <w:bCs/>
                <w:sz w:val="32"/>
                <w:szCs w:val="32"/>
              </w:rPr>
              <w:t>Enrolled</w:t>
            </w:r>
          </w:p>
        </w:tc>
        <w:tc>
          <w:tcPr>
            <w:tcW w:w="297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25B01A03"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Tuition (per credit hour)</w:t>
            </w:r>
          </w:p>
        </w:tc>
        <w:tc>
          <w:tcPr>
            <w:tcW w:w="243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6FE2AF0B" w14:textId="77777777" w:rsidR="00BF31FA" w:rsidRPr="00F546B4" w:rsidRDefault="00BF31FA" w:rsidP="005D38AD">
            <w:pPr>
              <w:jc w:val="center"/>
              <w:rPr>
                <w:rFonts w:ascii="Arial" w:hAnsi="Arial" w:cs="Arial"/>
                <w:b/>
                <w:bCs/>
                <w:sz w:val="32"/>
                <w:szCs w:val="32"/>
              </w:rPr>
            </w:pPr>
            <w:r w:rsidRPr="00F546B4">
              <w:rPr>
                <w:rFonts w:ascii="Arial" w:hAnsi="Arial" w:cs="Arial"/>
                <w:b/>
                <w:bCs/>
                <w:sz w:val="32"/>
                <w:szCs w:val="32"/>
              </w:rPr>
              <w:t>Mandatory Fee</w:t>
            </w:r>
            <w:r w:rsidRPr="00F546B4">
              <w:rPr>
                <w:rFonts w:ascii="Arial" w:hAnsi="Arial" w:cs="Arial"/>
                <w:b/>
                <w:bCs/>
                <w:sz w:val="32"/>
                <w:szCs w:val="32"/>
              </w:rPr>
              <w:br/>
              <w:t>(per credit hour)</w:t>
            </w:r>
          </w:p>
        </w:tc>
        <w:tc>
          <w:tcPr>
            <w:tcW w:w="153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66621D8C"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Total</w:t>
            </w:r>
          </w:p>
        </w:tc>
      </w:tr>
      <w:tr w:rsidR="00DF07FB" w:rsidRPr="00F546B4" w14:paraId="20D60B61"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5C23B00"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Fall 2026</w:t>
            </w:r>
          </w:p>
          <w:p w14:paraId="375E6A8F" w14:textId="77777777" w:rsidR="00BF31FA" w:rsidRPr="00F546B4" w:rsidRDefault="00BF31FA" w:rsidP="005D38AD">
            <w:pPr>
              <w:rPr>
                <w:rFonts w:ascii="Arial" w:hAnsi="Arial" w:cs="Arial"/>
                <w:sz w:val="32"/>
                <w:szCs w:val="32"/>
              </w:rPr>
            </w:pPr>
            <w:r w:rsidRPr="00F546B4">
              <w:rPr>
                <w:rFonts w:ascii="Arial" w:hAnsi="Arial" w:cs="Arial"/>
                <w:sz w:val="32"/>
                <w:szCs w:val="32"/>
              </w:rPr>
              <w:t>Fall 2025</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C2AB7A8"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$870.52</w:t>
            </w:r>
          </w:p>
          <w:p w14:paraId="4DD47B5A" w14:textId="77777777" w:rsidR="00BF31FA" w:rsidRPr="00F546B4" w:rsidRDefault="00BF31FA" w:rsidP="005D38AD">
            <w:pPr>
              <w:rPr>
                <w:rFonts w:ascii="Arial" w:hAnsi="Arial" w:cs="Arial"/>
                <w:sz w:val="32"/>
                <w:szCs w:val="32"/>
              </w:rPr>
            </w:pPr>
            <w:r w:rsidRPr="00F546B4">
              <w:rPr>
                <w:rFonts w:ascii="Arial" w:hAnsi="Arial" w:cs="Arial"/>
                <w:sz w:val="32"/>
                <w:szCs w:val="32"/>
              </w:rPr>
              <w:t>$861.90</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B8D04EF"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$125</w:t>
            </w:r>
          </w:p>
          <w:p w14:paraId="1C032B7A" w14:textId="77777777" w:rsidR="00BF31FA" w:rsidRPr="00F546B4" w:rsidRDefault="00BF31FA" w:rsidP="005D38AD">
            <w:pPr>
              <w:rPr>
                <w:rFonts w:ascii="Arial" w:hAnsi="Arial" w:cs="Arial"/>
                <w:sz w:val="32"/>
                <w:szCs w:val="32"/>
              </w:rPr>
            </w:pPr>
            <w:r w:rsidRPr="00F546B4">
              <w:rPr>
                <w:rFonts w:ascii="Arial" w:hAnsi="Arial" w:cs="Arial"/>
                <w:sz w:val="32"/>
                <w:szCs w:val="32"/>
              </w:rPr>
              <w:t>$100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0A7BB77" w14:textId="77777777" w:rsidR="00BF31FA" w:rsidRPr="00F546B4" w:rsidRDefault="00BF31FA" w:rsidP="005D38AD">
            <w:pPr>
              <w:rPr>
                <w:rFonts w:ascii="Arial" w:hAnsi="Arial" w:cs="Arial"/>
                <w:b/>
                <w:bCs/>
                <w:sz w:val="32"/>
                <w:szCs w:val="32"/>
              </w:rPr>
            </w:pPr>
            <w:r w:rsidRPr="00F546B4">
              <w:rPr>
                <w:rFonts w:ascii="Arial" w:hAnsi="Arial" w:cs="Arial"/>
                <w:b/>
                <w:bCs/>
                <w:sz w:val="32"/>
                <w:szCs w:val="32"/>
              </w:rPr>
              <w:t>995.52</w:t>
            </w:r>
          </w:p>
          <w:p w14:paraId="7DCF9D64" w14:textId="77777777" w:rsidR="00BF31FA" w:rsidRPr="00F546B4" w:rsidRDefault="00BF31FA" w:rsidP="005D38AD">
            <w:pPr>
              <w:rPr>
                <w:rFonts w:ascii="Arial" w:hAnsi="Arial" w:cs="Arial"/>
                <w:sz w:val="32"/>
                <w:szCs w:val="32"/>
              </w:rPr>
            </w:pPr>
            <w:r w:rsidRPr="00F546B4">
              <w:rPr>
                <w:rFonts w:ascii="Arial" w:hAnsi="Arial" w:cs="Arial"/>
                <w:sz w:val="32"/>
                <w:szCs w:val="32"/>
              </w:rPr>
              <w:t>$961.90</w:t>
            </w:r>
          </w:p>
        </w:tc>
      </w:tr>
      <w:tr w:rsidR="00DF07FB" w:rsidRPr="00F546B4" w14:paraId="4FC844FA"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E7F3A11" w14:textId="77777777" w:rsidR="00BF31FA" w:rsidRPr="00F546B4" w:rsidRDefault="00BF31FA" w:rsidP="005D38AD">
            <w:pPr>
              <w:rPr>
                <w:rFonts w:ascii="Arial" w:hAnsi="Arial" w:cs="Arial"/>
                <w:sz w:val="32"/>
                <w:szCs w:val="32"/>
              </w:rPr>
            </w:pPr>
            <w:r w:rsidRPr="00F546B4">
              <w:rPr>
                <w:rFonts w:ascii="Arial" w:hAnsi="Arial" w:cs="Arial"/>
                <w:sz w:val="32"/>
                <w:szCs w:val="32"/>
              </w:rPr>
              <w:t>Fall 2024</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1E37000" w14:textId="77777777" w:rsidR="00BF31FA" w:rsidRPr="00F546B4" w:rsidRDefault="00BF31FA" w:rsidP="005D38AD">
            <w:pPr>
              <w:rPr>
                <w:rFonts w:ascii="Arial" w:hAnsi="Arial" w:cs="Arial"/>
                <w:sz w:val="32"/>
                <w:szCs w:val="32"/>
              </w:rPr>
            </w:pPr>
            <w:r w:rsidRPr="00F546B4">
              <w:rPr>
                <w:rFonts w:ascii="Arial" w:hAnsi="Arial" w:cs="Arial"/>
                <w:sz w:val="32"/>
                <w:szCs w:val="32"/>
              </w:rPr>
              <w:t>$861.90</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D4C70F7" w14:textId="77777777" w:rsidR="00BF31FA" w:rsidRPr="00F546B4" w:rsidRDefault="00BF31FA" w:rsidP="005D38AD">
            <w:pPr>
              <w:rPr>
                <w:rFonts w:ascii="Arial" w:hAnsi="Arial" w:cs="Arial"/>
                <w:sz w:val="32"/>
                <w:szCs w:val="32"/>
              </w:rPr>
            </w:pPr>
            <w:r w:rsidRPr="00F546B4">
              <w:rPr>
                <w:rFonts w:ascii="Arial" w:hAnsi="Arial" w:cs="Arial"/>
                <w:sz w:val="32"/>
                <w:szCs w:val="32"/>
              </w:rPr>
              <w:t>$85</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89679B7" w14:textId="77777777" w:rsidR="00BF31FA" w:rsidRPr="00F546B4" w:rsidRDefault="00BF31FA" w:rsidP="005D38AD">
            <w:pPr>
              <w:rPr>
                <w:rFonts w:ascii="Arial" w:hAnsi="Arial" w:cs="Arial"/>
                <w:sz w:val="32"/>
                <w:szCs w:val="32"/>
              </w:rPr>
            </w:pPr>
            <w:r w:rsidRPr="00F546B4">
              <w:rPr>
                <w:rFonts w:ascii="Arial" w:hAnsi="Arial" w:cs="Arial"/>
                <w:sz w:val="32"/>
                <w:szCs w:val="32"/>
              </w:rPr>
              <w:t>$946.90</w:t>
            </w:r>
          </w:p>
        </w:tc>
      </w:tr>
      <w:tr w:rsidR="00DF07FB" w:rsidRPr="00F546B4" w14:paraId="1905B5BA"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10AFDC4" w14:textId="77777777" w:rsidR="00BF31FA" w:rsidRPr="00F546B4" w:rsidRDefault="00BF31FA" w:rsidP="005D38AD">
            <w:pPr>
              <w:rPr>
                <w:rFonts w:ascii="Arial" w:hAnsi="Arial" w:cs="Arial"/>
                <w:sz w:val="32"/>
                <w:szCs w:val="32"/>
              </w:rPr>
            </w:pPr>
            <w:r w:rsidRPr="00F546B4">
              <w:rPr>
                <w:rFonts w:ascii="Arial" w:hAnsi="Arial" w:cs="Arial"/>
                <w:sz w:val="32"/>
                <w:szCs w:val="32"/>
              </w:rPr>
              <w:t>Fall 2023</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DB624F7" w14:textId="77777777" w:rsidR="00BF31FA" w:rsidRPr="00F546B4" w:rsidRDefault="00BF31FA" w:rsidP="005D38AD">
            <w:pPr>
              <w:rPr>
                <w:rFonts w:ascii="Arial" w:hAnsi="Arial" w:cs="Arial"/>
                <w:sz w:val="32"/>
                <w:szCs w:val="32"/>
              </w:rPr>
            </w:pPr>
            <w:r w:rsidRPr="00F546B4">
              <w:rPr>
                <w:rFonts w:ascii="Arial" w:hAnsi="Arial" w:cs="Arial"/>
                <w:sz w:val="32"/>
                <w:szCs w:val="32"/>
              </w:rPr>
              <w:t>$861.90</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FB4ECA0" w14:textId="77777777" w:rsidR="00BF31FA" w:rsidRPr="00F546B4" w:rsidRDefault="00BF31FA" w:rsidP="005D38AD">
            <w:pPr>
              <w:rPr>
                <w:rFonts w:ascii="Arial" w:hAnsi="Arial" w:cs="Arial"/>
                <w:sz w:val="32"/>
                <w:szCs w:val="32"/>
              </w:rPr>
            </w:pPr>
            <w:r w:rsidRPr="00F546B4">
              <w:rPr>
                <w:rFonts w:ascii="Arial" w:hAnsi="Arial" w:cs="Arial"/>
                <w:sz w:val="32"/>
                <w:szCs w:val="32"/>
              </w:rPr>
              <w:t>$85</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AE68840" w14:textId="77777777" w:rsidR="00BF31FA" w:rsidRPr="00F546B4" w:rsidRDefault="00BF31FA" w:rsidP="005D38AD">
            <w:pPr>
              <w:rPr>
                <w:rFonts w:ascii="Arial" w:hAnsi="Arial" w:cs="Arial"/>
                <w:sz w:val="32"/>
                <w:szCs w:val="32"/>
              </w:rPr>
            </w:pPr>
            <w:r w:rsidRPr="00F546B4">
              <w:rPr>
                <w:rFonts w:ascii="Arial" w:hAnsi="Arial" w:cs="Arial"/>
                <w:sz w:val="32"/>
                <w:szCs w:val="32"/>
              </w:rPr>
              <w:t>$946.90</w:t>
            </w:r>
          </w:p>
        </w:tc>
      </w:tr>
      <w:tr w:rsidR="00DF07FB" w:rsidRPr="00F546B4" w14:paraId="3B497775"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B195613" w14:textId="77777777" w:rsidR="00BF31FA" w:rsidRPr="00F546B4" w:rsidRDefault="00BF31FA" w:rsidP="005D38AD">
            <w:pPr>
              <w:rPr>
                <w:rFonts w:ascii="Arial" w:hAnsi="Arial" w:cs="Arial"/>
                <w:sz w:val="32"/>
                <w:szCs w:val="32"/>
              </w:rPr>
            </w:pPr>
            <w:r w:rsidRPr="00F546B4">
              <w:rPr>
                <w:rFonts w:ascii="Arial" w:hAnsi="Arial" w:cs="Arial"/>
                <w:sz w:val="32"/>
                <w:szCs w:val="32"/>
              </w:rPr>
              <w:t>Fall 2022</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607BE8A" w14:textId="77777777" w:rsidR="00BF31FA" w:rsidRPr="00F546B4" w:rsidRDefault="00BF31FA" w:rsidP="005D38AD">
            <w:pPr>
              <w:rPr>
                <w:rFonts w:ascii="Arial" w:hAnsi="Arial" w:cs="Arial"/>
                <w:sz w:val="32"/>
                <w:szCs w:val="32"/>
              </w:rPr>
            </w:pPr>
            <w:r w:rsidRPr="00F546B4">
              <w:rPr>
                <w:rFonts w:ascii="Arial" w:hAnsi="Arial" w:cs="Arial"/>
                <w:sz w:val="32"/>
                <w:szCs w:val="32"/>
              </w:rPr>
              <w:t>$840.88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2259158"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645B550" w14:textId="77777777" w:rsidR="00BF31FA" w:rsidRPr="00F546B4" w:rsidRDefault="00BF31FA" w:rsidP="005D38AD">
            <w:pPr>
              <w:rPr>
                <w:rFonts w:ascii="Arial" w:hAnsi="Arial" w:cs="Arial"/>
                <w:sz w:val="32"/>
                <w:szCs w:val="32"/>
              </w:rPr>
            </w:pPr>
            <w:r w:rsidRPr="00F546B4">
              <w:rPr>
                <w:rFonts w:ascii="Arial" w:hAnsi="Arial" w:cs="Arial"/>
                <w:sz w:val="32"/>
                <w:szCs w:val="32"/>
              </w:rPr>
              <w:t>$927.38</w:t>
            </w:r>
          </w:p>
        </w:tc>
      </w:tr>
      <w:tr w:rsidR="00DF07FB" w:rsidRPr="00F546B4" w14:paraId="3D160F86"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C78A297" w14:textId="77777777" w:rsidR="00BF31FA" w:rsidRPr="00F546B4" w:rsidRDefault="00BF31FA" w:rsidP="005D38AD">
            <w:pPr>
              <w:rPr>
                <w:rFonts w:ascii="Arial" w:hAnsi="Arial" w:cs="Arial"/>
                <w:sz w:val="32"/>
                <w:szCs w:val="32"/>
              </w:rPr>
            </w:pPr>
            <w:r w:rsidRPr="00F546B4">
              <w:rPr>
                <w:rFonts w:ascii="Arial" w:hAnsi="Arial" w:cs="Arial"/>
                <w:sz w:val="32"/>
                <w:szCs w:val="32"/>
              </w:rPr>
              <w:t>Fall 2021, Spring &amp; Summer 2022</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B024197" w14:textId="77777777" w:rsidR="00BF31FA" w:rsidRPr="00F546B4" w:rsidRDefault="00BF31FA" w:rsidP="005D38AD">
            <w:pPr>
              <w:rPr>
                <w:rFonts w:ascii="Arial" w:hAnsi="Arial" w:cs="Arial"/>
                <w:sz w:val="32"/>
                <w:szCs w:val="32"/>
              </w:rPr>
            </w:pPr>
            <w:r w:rsidRPr="00F546B4">
              <w:rPr>
                <w:rFonts w:ascii="Arial" w:hAnsi="Arial" w:cs="Arial"/>
                <w:sz w:val="32"/>
                <w:szCs w:val="32"/>
              </w:rPr>
              <w:t>$840.88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09B0350"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5DAFC84" w14:textId="77777777" w:rsidR="00BF31FA" w:rsidRPr="00F546B4" w:rsidRDefault="00BF31FA" w:rsidP="005D38AD">
            <w:pPr>
              <w:rPr>
                <w:rFonts w:ascii="Arial" w:hAnsi="Arial" w:cs="Arial"/>
                <w:sz w:val="32"/>
                <w:szCs w:val="32"/>
              </w:rPr>
            </w:pPr>
            <w:r w:rsidRPr="00F546B4">
              <w:rPr>
                <w:rFonts w:ascii="Arial" w:hAnsi="Arial" w:cs="Arial"/>
                <w:sz w:val="32"/>
                <w:szCs w:val="32"/>
              </w:rPr>
              <w:t>$927.38</w:t>
            </w:r>
          </w:p>
        </w:tc>
      </w:tr>
      <w:tr w:rsidR="00DF07FB" w:rsidRPr="00F546B4" w14:paraId="1E1DD7BD"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25E4AAB" w14:textId="77777777" w:rsidR="00BF31FA" w:rsidRPr="00F546B4" w:rsidRDefault="00BF31FA" w:rsidP="005D38AD">
            <w:pPr>
              <w:rPr>
                <w:rFonts w:ascii="Arial" w:hAnsi="Arial" w:cs="Arial"/>
                <w:sz w:val="32"/>
                <w:szCs w:val="32"/>
              </w:rPr>
            </w:pPr>
            <w:r w:rsidRPr="00F546B4">
              <w:rPr>
                <w:rFonts w:ascii="Arial" w:hAnsi="Arial" w:cs="Arial"/>
                <w:sz w:val="32"/>
                <w:szCs w:val="32"/>
              </w:rPr>
              <w:t>Fall 2020/Spring &amp; Summer 2021</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663446F" w14:textId="77777777" w:rsidR="00BF31FA" w:rsidRPr="00F546B4" w:rsidRDefault="00BF31FA" w:rsidP="005D38AD">
            <w:pPr>
              <w:rPr>
                <w:rFonts w:ascii="Arial" w:hAnsi="Arial" w:cs="Arial"/>
                <w:sz w:val="32"/>
                <w:szCs w:val="32"/>
              </w:rPr>
            </w:pPr>
            <w:r w:rsidRPr="00F546B4">
              <w:rPr>
                <w:rFonts w:ascii="Arial" w:hAnsi="Arial" w:cs="Arial"/>
                <w:sz w:val="32"/>
                <w:szCs w:val="32"/>
              </w:rPr>
              <w:t>$840.88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94526A5"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CE87D5B" w14:textId="77777777" w:rsidR="00BF31FA" w:rsidRPr="00F546B4" w:rsidRDefault="00BF31FA" w:rsidP="005D38AD">
            <w:pPr>
              <w:rPr>
                <w:rFonts w:ascii="Arial" w:hAnsi="Arial" w:cs="Arial"/>
                <w:sz w:val="32"/>
                <w:szCs w:val="32"/>
              </w:rPr>
            </w:pPr>
            <w:r w:rsidRPr="00F546B4">
              <w:rPr>
                <w:rFonts w:ascii="Arial" w:hAnsi="Arial" w:cs="Arial"/>
                <w:sz w:val="32"/>
                <w:szCs w:val="32"/>
              </w:rPr>
              <w:t>$927.38</w:t>
            </w:r>
          </w:p>
        </w:tc>
      </w:tr>
      <w:tr w:rsidR="00DF07FB" w:rsidRPr="00F546B4" w14:paraId="68B34D9D"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9EA32AA" w14:textId="77777777" w:rsidR="00BF31FA" w:rsidRPr="00F546B4" w:rsidRDefault="00BF31FA" w:rsidP="005D38AD">
            <w:pPr>
              <w:rPr>
                <w:rFonts w:ascii="Arial" w:hAnsi="Arial" w:cs="Arial"/>
                <w:sz w:val="32"/>
                <w:szCs w:val="32"/>
              </w:rPr>
            </w:pPr>
            <w:r w:rsidRPr="00F546B4">
              <w:rPr>
                <w:rFonts w:ascii="Arial" w:hAnsi="Arial" w:cs="Arial"/>
                <w:sz w:val="32"/>
                <w:szCs w:val="32"/>
              </w:rPr>
              <w:t>Fall 2019/Spring &amp; Summer 2020</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8A6AF20" w14:textId="77777777" w:rsidR="00BF31FA" w:rsidRPr="00F546B4" w:rsidRDefault="00BF31FA" w:rsidP="005D38AD">
            <w:pPr>
              <w:rPr>
                <w:rFonts w:ascii="Arial" w:hAnsi="Arial" w:cs="Arial"/>
                <w:sz w:val="32"/>
                <w:szCs w:val="32"/>
              </w:rPr>
            </w:pPr>
            <w:r w:rsidRPr="00F546B4">
              <w:rPr>
                <w:rFonts w:ascii="Arial" w:hAnsi="Arial" w:cs="Arial"/>
                <w:sz w:val="32"/>
                <w:szCs w:val="32"/>
              </w:rPr>
              <w:t>$808.22</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D9932C6"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93D88BC" w14:textId="77777777" w:rsidR="00BF31FA" w:rsidRPr="00F546B4" w:rsidRDefault="00BF31FA" w:rsidP="005D38AD">
            <w:pPr>
              <w:rPr>
                <w:rFonts w:ascii="Arial" w:hAnsi="Arial" w:cs="Arial"/>
                <w:sz w:val="32"/>
                <w:szCs w:val="32"/>
              </w:rPr>
            </w:pPr>
            <w:r w:rsidRPr="00F546B4">
              <w:rPr>
                <w:rFonts w:ascii="Arial" w:hAnsi="Arial" w:cs="Arial"/>
                <w:sz w:val="32"/>
                <w:szCs w:val="32"/>
              </w:rPr>
              <w:t>$894.72</w:t>
            </w:r>
          </w:p>
        </w:tc>
      </w:tr>
      <w:tr w:rsidR="00DF07FB" w:rsidRPr="00F546B4" w14:paraId="11C73204"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1B57E84" w14:textId="77777777" w:rsidR="00BF31FA" w:rsidRPr="00F546B4" w:rsidRDefault="00BF31FA" w:rsidP="005D38AD">
            <w:pPr>
              <w:rPr>
                <w:rFonts w:ascii="Arial" w:hAnsi="Arial" w:cs="Arial"/>
                <w:sz w:val="32"/>
                <w:szCs w:val="32"/>
              </w:rPr>
            </w:pPr>
            <w:r w:rsidRPr="00F546B4">
              <w:rPr>
                <w:rFonts w:ascii="Arial" w:hAnsi="Arial" w:cs="Arial"/>
                <w:sz w:val="32"/>
                <w:szCs w:val="32"/>
              </w:rPr>
              <w:t>Fall 2018</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AC358CE" w14:textId="77777777" w:rsidR="00BF31FA" w:rsidRPr="00F546B4" w:rsidRDefault="00BF31FA" w:rsidP="005D38AD">
            <w:pPr>
              <w:rPr>
                <w:rFonts w:ascii="Arial" w:hAnsi="Arial" w:cs="Arial"/>
                <w:sz w:val="32"/>
                <w:szCs w:val="32"/>
              </w:rPr>
            </w:pPr>
            <w:r w:rsidRPr="00F546B4">
              <w:rPr>
                <w:rFonts w:ascii="Arial" w:hAnsi="Arial" w:cs="Arial"/>
                <w:sz w:val="32"/>
                <w:szCs w:val="32"/>
              </w:rPr>
              <w:t>$808.22</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332C248"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D543021" w14:textId="77777777" w:rsidR="00BF31FA" w:rsidRPr="00F546B4" w:rsidRDefault="00BF31FA" w:rsidP="005D38AD">
            <w:pPr>
              <w:rPr>
                <w:rFonts w:ascii="Arial" w:hAnsi="Arial" w:cs="Arial"/>
                <w:sz w:val="32"/>
                <w:szCs w:val="32"/>
              </w:rPr>
            </w:pPr>
            <w:r w:rsidRPr="00F546B4">
              <w:rPr>
                <w:rFonts w:ascii="Arial" w:hAnsi="Arial" w:cs="Arial"/>
                <w:sz w:val="32"/>
                <w:szCs w:val="32"/>
              </w:rPr>
              <w:t>$894.72</w:t>
            </w:r>
          </w:p>
        </w:tc>
      </w:tr>
      <w:tr w:rsidR="00DF07FB" w:rsidRPr="00F546B4" w14:paraId="1481CB88"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1D676A2" w14:textId="77777777" w:rsidR="00BF31FA" w:rsidRPr="00F546B4" w:rsidRDefault="00BF31FA" w:rsidP="005D38AD">
            <w:pPr>
              <w:rPr>
                <w:rFonts w:ascii="Arial" w:hAnsi="Arial" w:cs="Arial"/>
                <w:sz w:val="32"/>
                <w:szCs w:val="32"/>
              </w:rPr>
            </w:pPr>
            <w:r w:rsidRPr="00F546B4">
              <w:rPr>
                <w:rFonts w:ascii="Arial" w:hAnsi="Arial" w:cs="Arial"/>
                <w:sz w:val="32"/>
                <w:szCs w:val="32"/>
              </w:rPr>
              <w:t>Spring &amp; Summer 2019</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B91DAA7" w14:textId="77777777" w:rsidR="00BF31FA" w:rsidRPr="00F546B4" w:rsidRDefault="00BF31FA" w:rsidP="005D38AD">
            <w:pPr>
              <w:rPr>
                <w:rFonts w:ascii="Arial" w:hAnsi="Arial" w:cs="Arial"/>
                <w:sz w:val="32"/>
                <w:szCs w:val="32"/>
              </w:rPr>
            </w:pPr>
            <w:r w:rsidRPr="00F546B4">
              <w:rPr>
                <w:rFonts w:ascii="Arial" w:hAnsi="Arial" w:cs="Arial"/>
                <w:sz w:val="32"/>
                <w:szCs w:val="32"/>
              </w:rPr>
              <w:t>$792.38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57DFC2D"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D403D70" w14:textId="77777777" w:rsidR="00BF31FA" w:rsidRPr="00F546B4" w:rsidRDefault="00BF31FA" w:rsidP="005D38AD">
            <w:pPr>
              <w:rPr>
                <w:rFonts w:ascii="Arial" w:hAnsi="Arial" w:cs="Arial"/>
                <w:sz w:val="32"/>
                <w:szCs w:val="32"/>
              </w:rPr>
            </w:pPr>
            <w:r w:rsidRPr="00F546B4">
              <w:rPr>
                <w:rFonts w:ascii="Arial" w:hAnsi="Arial" w:cs="Arial"/>
                <w:sz w:val="32"/>
                <w:szCs w:val="32"/>
              </w:rPr>
              <w:t>$878.88</w:t>
            </w:r>
          </w:p>
        </w:tc>
      </w:tr>
      <w:tr w:rsidR="00DF07FB" w:rsidRPr="00F546B4" w14:paraId="47BE84FC"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269CBB7" w14:textId="77777777" w:rsidR="00BF31FA" w:rsidRPr="00F546B4" w:rsidRDefault="00BF31FA" w:rsidP="005D38AD">
            <w:pPr>
              <w:rPr>
                <w:rFonts w:ascii="Arial" w:hAnsi="Arial" w:cs="Arial"/>
                <w:sz w:val="32"/>
                <w:szCs w:val="32"/>
              </w:rPr>
            </w:pPr>
            <w:r w:rsidRPr="00F546B4">
              <w:rPr>
                <w:rFonts w:ascii="Arial" w:hAnsi="Arial" w:cs="Arial"/>
                <w:sz w:val="32"/>
                <w:szCs w:val="32"/>
              </w:rPr>
              <w:t>Fall 2017, Spring 2018, Summer 2018</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FB904DF" w14:textId="77777777" w:rsidR="00BF31FA" w:rsidRPr="00F546B4" w:rsidRDefault="00BF31FA" w:rsidP="005D38AD">
            <w:pPr>
              <w:rPr>
                <w:rFonts w:ascii="Arial" w:hAnsi="Arial" w:cs="Arial"/>
                <w:sz w:val="32"/>
                <w:szCs w:val="32"/>
              </w:rPr>
            </w:pPr>
            <w:r w:rsidRPr="00F546B4">
              <w:rPr>
                <w:rFonts w:ascii="Arial" w:hAnsi="Arial" w:cs="Arial"/>
                <w:sz w:val="32"/>
                <w:szCs w:val="32"/>
              </w:rPr>
              <w:t>$792.38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7FCAD3D"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38EC8E9" w14:textId="77777777" w:rsidR="00BF31FA" w:rsidRPr="00F546B4" w:rsidRDefault="00BF31FA" w:rsidP="005D38AD">
            <w:pPr>
              <w:rPr>
                <w:rFonts w:ascii="Arial" w:hAnsi="Arial" w:cs="Arial"/>
                <w:sz w:val="32"/>
                <w:szCs w:val="32"/>
              </w:rPr>
            </w:pPr>
            <w:r w:rsidRPr="00F546B4">
              <w:rPr>
                <w:rFonts w:ascii="Arial" w:hAnsi="Arial" w:cs="Arial"/>
                <w:sz w:val="32"/>
                <w:szCs w:val="32"/>
              </w:rPr>
              <w:t>$878.88</w:t>
            </w:r>
          </w:p>
        </w:tc>
      </w:tr>
      <w:tr w:rsidR="00DF07FB" w:rsidRPr="00F546B4" w14:paraId="3D0A4C99"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3009894" w14:textId="77777777" w:rsidR="00BF31FA" w:rsidRPr="00F546B4" w:rsidRDefault="00BF31FA" w:rsidP="005D38AD">
            <w:pPr>
              <w:rPr>
                <w:rFonts w:ascii="Arial" w:hAnsi="Arial" w:cs="Arial"/>
                <w:sz w:val="32"/>
                <w:szCs w:val="32"/>
              </w:rPr>
            </w:pPr>
            <w:r w:rsidRPr="00F546B4">
              <w:rPr>
                <w:rFonts w:ascii="Arial" w:hAnsi="Arial" w:cs="Arial"/>
                <w:sz w:val="32"/>
                <w:szCs w:val="32"/>
              </w:rPr>
              <w:t>Spring &amp; Summer 2017</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8EA4838" w14:textId="77777777" w:rsidR="00BF31FA" w:rsidRPr="00F546B4" w:rsidRDefault="00BF31FA" w:rsidP="005D38AD">
            <w:pPr>
              <w:rPr>
                <w:rFonts w:ascii="Arial" w:hAnsi="Arial" w:cs="Arial"/>
                <w:sz w:val="32"/>
                <w:szCs w:val="32"/>
              </w:rPr>
            </w:pPr>
            <w:r w:rsidRPr="00F546B4">
              <w:rPr>
                <w:rFonts w:ascii="Arial" w:hAnsi="Arial" w:cs="Arial"/>
                <w:sz w:val="32"/>
                <w:szCs w:val="32"/>
              </w:rPr>
              <w:t>$754.64</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EE18042"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C023DD1" w14:textId="77777777" w:rsidR="00BF31FA" w:rsidRPr="00F546B4" w:rsidRDefault="00BF31FA" w:rsidP="005D38AD">
            <w:pPr>
              <w:rPr>
                <w:rFonts w:ascii="Arial" w:hAnsi="Arial" w:cs="Arial"/>
                <w:sz w:val="32"/>
                <w:szCs w:val="32"/>
              </w:rPr>
            </w:pPr>
            <w:r w:rsidRPr="00F546B4">
              <w:rPr>
                <w:rFonts w:ascii="Arial" w:hAnsi="Arial" w:cs="Arial"/>
                <w:sz w:val="32"/>
                <w:szCs w:val="32"/>
              </w:rPr>
              <w:t>$841.14</w:t>
            </w:r>
          </w:p>
        </w:tc>
      </w:tr>
      <w:tr w:rsidR="00DF07FB" w:rsidRPr="00F546B4" w14:paraId="03D9F8AA" w14:textId="77777777" w:rsidTr="005D38AD">
        <w:tc>
          <w:tcPr>
            <w:tcW w:w="351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4F2962F9" w14:textId="77777777" w:rsidR="00BF31FA" w:rsidRPr="00F546B4" w:rsidRDefault="00BF31FA" w:rsidP="005D38AD">
            <w:pPr>
              <w:rPr>
                <w:rFonts w:ascii="Arial" w:hAnsi="Arial" w:cs="Arial"/>
                <w:sz w:val="32"/>
                <w:szCs w:val="32"/>
              </w:rPr>
            </w:pPr>
            <w:r w:rsidRPr="00F546B4">
              <w:rPr>
                <w:rFonts w:ascii="Arial" w:hAnsi="Arial" w:cs="Arial"/>
                <w:sz w:val="32"/>
                <w:szCs w:val="32"/>
              </w:rPr>
              <w:t>Continuing: Prior to Spring 2017</w:t>
            </w:r>
          </w:p>
        </w:tc>
        <w:tc>
          <w:tcPr>
            <w:tcW w:w="297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1C6B8B0" w14:textId="77777777" w:rsidR="00BF31FA" w:rsidRPr="00F546B4" w:rsidRDefault="00BF31FA" w:rsidP="005D38AD">
            <w:pPr>
              <w:rPr>
                <w:rFonts w:ascii="Arial" w:hAnsi="Arial" w:cs="Arial"/>
                <w:sz w:val="32"/>
                <w:szCs w:val="32"/>
              </w:rPr>
            </w:pPr>
            <w:r w:rsidRPr="00F546B4">
              <w:rPr>
                <w:rFonts w:ascii="Arial" w:hAnsi="Arial" w:cs="Arial"/>
                <w:sz w:val="32"/>
                <w:szCs w:val="32"/>
              </w:rPr>
              <w:t>$840.88</w:t>
            </w:r>
          </w:p>
        </w:tc>
        <w:tc>
          <w:tcPr>
            <w:tcW w:w="24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FA7DD54" w14:textId="77777777" w:rsidR="00BF31FA" w:rsidRPr="00F546B4" w:rsidRDefault="00BF31FA" w:rsidP="005D38AD">
            <w:pPr>
              <w:rPr>
                <w:rFonts w:ascii="Arial" w:hAnsi="Arial" w:cs="Arial"/>
                <w:sz w:val="32"/>
                <w:szCs w:val="32"/>
              </w:rPr>
            </w:pPr>
            <w:r w:rsidRPr="00F546B4">
              <w:rPr>
                <w:rFonts w:ascii="Arial" w:hAnsi="Arial" w:cs="Arial"/>
                <w:sz w:val="32"/>
                <w:szCs w:val="32"/>
              </w:rPr>
              <w:t>$86.50</w:t>
            </w:r>
          </w:p>
        </w:tc>
        <w:tc>
          <w:tcPr>
            <w:tcW w:w="1530" w:type="dxa"/>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5E2AB7F" w14:textId="77777777" w:rsidR="00BF31FA" w:rsidRPr="00F546B4" w:rsidRDefault="00BF31FA" w:rsidP="005D38AD">
            <w:pPr>
              <w:rPr>
                <w:rFonts w:ascii="Arial" w:hAnsi="Arial" w:cs="Arial"/>
                <w:sz w:val="32"/>
                <w:szCs w:val="32"/>
              </w:rPr>
            </w:pPr>
            <w:r w:rsidRPr="00F546B4">
              <w:rPr>
                <w:rFonts w:ascii="Arial" w:hAnsi="Arial" w:cs="Arial"/>
                <w:sz w:val="32"/>
                <w:szCs w:val="32"/>
              </w:rPr>
              <w:t>$927.38</w:t>
            </w:r>
          </w:p>
        </w:tc>
      </w:tr>
    </w:tbl>
    <w:p w14:paraId="446A68DB" w14:textId="77777777" w:rsidR="00BF31FA" w:rsidRPr="00F546B4" w:rsidRDefault="00BF31FA" w:rsidP="00D448AE">
      <w:pPr>
        <w:rPr>
          <w:rFonts w:ascii="Arial" w:hAnsi="Arial" w:cs="Arial"/>
          <w:b/>
          <w:bCs/>
          <w:sz w:val="32"/>
          <w:szCs w:val="32"/>
        </w:rPr>
      </w:pPr>
    </w:p>
    <w:p w14:paraId="1AB5F94D" w14:textId="77777777" w:rsidR="00BF31FA" w:rsidRPr="00F546B4" w:rsidRDefault="00BF31FA" w:rsidP="00D448AE">
      <w:pPr>
        <w:rPr>
          <w:rFonts w:ascii="Arial" w:hAnsi="Arial" w:cs="Arial"/>
          <w:b/>
          <w:bCs/>
          <w:sz w:val="32"/>
          <w:szCs w:val="32"/>
        </w:rPr>
      </w:pPr>
    </w:p>
    <w:p w14:paraId="28364ED8" w14:textId="77777777" w:rsidR="00BF31FA" w:rsidRPr="00F546B4" w:rsidRDefault="00BF31FA" w:rsidP="00D448AE">
      <w:pPr>
        <w:rPr>
          <w:rFonts w:ascii="Arial" w:hAnsi="Arial" w:cs="Arial"/>
          <w:b/>
          <w:bCs/>
          <w:sz w:val="32"/>
          <w:szCs w:val="32"/>
        </w:rPr>
      </w:pPr>
    </w:p>
    <w:p w14:paraId="08CAEF85" w14:textId="77777777" w:rsidR="00BF31FA" w:rsidRPr="00F546B4" w:rsidRDefault="00BF31FA" w:rsidP="00D448AE">
      <w:pPr>
        <w:rPr>
          <w:rFonts w:ascii="Arial" w:hAnsi="Arial" w:cs="Arial"/>
          <w:b/>
          <w:bCs/>
          <w:sz w:val="32"/>
          <w:szCs w:val="32"/>
        </w:rPr>
      </w:pPr>
    </w:p>
    <w:p w14:paraId="579AAE17" w14:textId="77777777" w:rsidR="00BF31FA" w:rsidRPr="00F546B4" w:rsidRDefault="00BF31FA" w:rsidP="00D448AE">
      <w:pPr>
        <w:rPr>
          <w:rFonts w:ascii="Arial" w:hAnsi="Arial" w:cs="Arial"/>
          <w:b/>
          <w:bCs/>
          <w:sz w:val="32"/>
          <w:szCs w:val="32"/>
        </w:rPr>
      </w:pPr>
    </w:p>
    <w:p w14:paraId="2B2767B2" w14:textId="77777777" w:rsidR="00BF31FA" w:rsidRPr="00F546B4" w:rsidRDefault="00BF31FA" w:rsidP="00D448AE">
      <w:pPr>
        <w:rPr>
          <w:rFonts w:ascii="Arial" w:hAnsi="Arial" w:cs="Arial"/>
          <w:b/>
          <w:bCs/>
          <w:sz w:val="32"/>
          <w:szCs w:val="32"/>
        </w:rPr>
      </w:pPr>
    </w:p>
    <w:p w14:paraId="26388C1C" w14:textId="77777777" w:rsidR="00BF31FA" w:rsidRPr="00F546B4" w:rsidRDefault="00BF31FA" w:rsidP="00D448AE">
      <w:pPr>
        <w:rPr>
          <w:rFonts w:ascii="Arial" w:hAnsi="Arial" w:cs="Arial"/>
          <w:b/>
          <w:bCs/>
          <w:sz w:val="32"/>
          <w:szCs w:val="32"/>
        </w:rPr>
      </w:pPr>
    </w:p>
    <w:p w14:paraId="2A533498" w14:textId="77777777" w:rsidR="00BF31FA" w:rsidRPr="00F546B4" w:rsidRDefault="00BF31FA" w:rsidP="00D448AE">
      <w:pPr>
        <w:rPr>
          <w:rFonts w:ascii="Arial" w:hAnsi="Arial" w:cs="Arial"/>
          <w:b/>
          <w:bCs/>
          <w:sz w:val="32"/>
          <w:szCs w:val="32"/>
        </w:rPr>
      </w:pPr>
    </w:p>
    <w:p w14:paraId="360B9D35" w14:textId="77777777" w:rsidR="00BF31FA" w:rsidRPr="00F546B4" w:rsidRDefault="00BF31FA" w:rsidP="00D448AE">
      <w:pPr>
        <w:rPr>
          <w:rFonts w:ascii="Arial" w:hAnsi="Arial" w:cs="Arial"/>
          <w:b/>
          <w:bCs/>
          <w:sz w:val="32"/>
          <w:szCs w:val="32"/>
        </w:rPr>
      </w:pPr>
    </w:p>
    <w:p w14:paraId="2C3D749A" w14:textId="77777777" w:rsidR="00BF31FA" w:rsidRPr="00F546B4" w:rsidRDefault="00BF31FA" w:rsidP="00D448AE">
      <w:pPr>
        <w:rPr>
          <w:rFonts w:ascii="Arial" w:hAnsi="Arial" w:cs="Arial"/>
          <w:b/>
          <w:bCs/>
          <w:sz w:val="32"/>
          <w:szCs w:val="32"/>
        </w:rPr>
      </w:pPr>
    </w:p>
    <w:p w14:paraId="6E64D613" w14:textId="77777777" w:rsidR="00BF31FA" w:rsidRPr="00F546B4" w:rsidRDefault="00BF31FA" w:rsidP="00D448AE">
      <w:pPr>
        <w:rPr>
          <w:rFonts w:ascii="Arial" w:hAnsi="Arial" w:cs="Arial"/>
          <w:b/>
          <w:bCs/>
          <w:sz w:val="32"/>
          <w:szCs w:val="32"/>
        </w:rPr>
      </w:pPr>
    </w:p>
    <w:p w14:paraId="12300433" w14:textId="77777777" w:rsidR="00BF31FA" w:rsidRPr="00F546B4" w:rsidRDefault="00BF31FA" w:rsidP="00D448AE">
      <w:pPr>
        <w:rPr>
          <w:rFonts w:ascii="Arial" w:hAnsi="Arial" w:cs="Arial"/>
          <w:b/>
          <w:bCs/>
          <w:sz w:val="32"/>
          <w:szCs w:val="32"/>
        </w:rPr>
      </w:pPr>
    </w:p>
    <w:p w14:paraId="2C397EC5" w14:textId="77777777" w:rsidR="00BF31FA" w:rsidRPr="00F546B4" w:rsidRDefault="00BF31FA" w:rsidP="00D448AE">
      <w:pPr>
        <w:rPr>
          <w:rFonts w:ascii="Arial" w:hAnsi="Arial" w:cs="Arial"/>
          <w:b/>
          <w:bCs/>
          <w:sz w:val="32"/>
          <w:szCs w:val="32"/>
        </w:rPr>
      </w:pPr>
    </w:p>
    <w:p w14:paraId="7037FECA" w14:textId="77777777" w:rsidR="00BF31FA" w:rsidRPr="00F546B4" w:rsidRDefault="00BF31FA" w:rsidP="00D448AE">
      <w:pPr>
        <w:rPr>
          <w:rFonts w:ascii="Arial" w:hAnsi="Arial" w:cs="Arial"/>
          <w:b/>
          <w:bCs/>
          <w:sz w:val="32"/>
          <w:szCs w:val="32"/>
        </w:rPr>
      </w:pPr>
    </w:p>
    <w:p w14:paraId="5648DCB2" w14:textId="77777777" w:rsidR="00BF31FA" w:rsidRPr="00F546B4" w:rsidRDefault="00BF31FA" w:rsidP="00D448AE">
      <w:pPr>
        <w:rPr>
          <w:rFonts w:ascii="Arial" w:hAnsi="Arial" w:cs="Arial"/>
          <w:b/>
          <w:bCs/>
          <w:sz w:val="32"/>
          <w:szCs w:val="32"/>
        </w:rPr>
      </w:pPr>
    </w:p>
    <w:p w14:paraId="04C127E0" w14:textId="77777777" w:rsidR="00BF31FA" w:rsidRPr="00F546B4" w:rsidRDefault="00BF31FA" w:rsidP="00D448AE">
      <w:pPr>
        <w:rPr>
          <w:rFonts w:ascii="Arial" w:hAnsi="Arial" w:cs="Arial"/>
          <w:b/>
          <w:bCs/>
          <w:sz w:val="32"/>
          <w:szCs w:val="32"/>
        </w:rPr>
      </w:pPr>
    </w:p>
    <w:p w14:paraId="46533DB4" w14:textId="77777777" w:rsidR="00BF31FA" w:rsidRPr="00F546B4" w:rsidRDefault="00BF31FA" w:rsidP="00D448AE">
      <w:pPr>
        <w:rPr>
          <w:rFonts w:ascii="Arial" w:hAnsi="Arial" w:cs="Arial"/>
          <w:b/>
          <w:bCs/>
          <w:sz w:val="32"/>
          <w:szCs w:val="32"/>
        </w:rPr>
      </w:pPr>
    </w:p>
    <w:p w14:paraId="7CAE5188" w14:textId="77777777" w:rsidR="00F546B4" w:rsidRDefault="00F546B4" w:rsidP="00D448AE">
      <w:pPr>
        <w:rPr>
          <w:rFonts w:ascii="Arial" w:hAnsi="Arial" w:cs="Arial"/>
          <w:b/>
          <w:bCs/>
          <w:sz w:val="32"/>
          <w:szCs w:val="32"/>
        </w:rPr>
      </w:pPr>
    </w:p>
    <w:p w14:paraId="7071C71F" w14:textId="77777777" w:rsidR="00F546B4" w:rsidRDefault="00F546B4" w:rsidP="00D448AE">
      <w:pPr>
        <w:rPr>
          <w:rFonts w:ascii="Arial" w:hAnsi="Arial" w:cs="Arial"/>
          <w:b/>
          <w:bCs/>
          <w:sz w:val="32"/>
          <w:szCs w:val="32"/>
        </w:rPr>
      </w:pPr>
    </w:p>
    <w:p w14:paraId="51D2B091" w14:textId="77777777" w:rsidR="00F546B4" w:rsidRDefault="00F546B4" w:rsidP="00D448AE">
      <w:pPr>
        <w:rPr>
          <w:rFonts w:ascii="Arial" w:hAnsi="Arial" w:cs="Arial"/>
          <w:b/>
          <w:bCs/>
          <w:sz w:val="32"/>
          <w:szCs w:val="32"/>
        </w:rPr>
      </w:pPr>
    </w:p>
    <w:p w14:paraId="316F3FDC" w14:textId="77777777" w:rsidR="00F546B4" w:rsidRDefault="00F546B4" w:rsidP="00D448AE">
      <w:pPr>
        <w:rPr>
          <w:rFonts w:ascii="Arial" w:hAnsi="Arial" w:cs="Arial"/>
          <w:b/>
          <w:bCs/>
          <w:sz w:val="32"/>
          <w:szCs w:val="32"/>
        </w:rPr>
      </w:pPr>
    </w:p>
    <w:p w14:paraId="05F68901" w14:textId="1ACC79F4" w:rsidR="00D448AE" w:rsidRPr="00F546B4" w:rsidRDefault="00D448AE" w:rsidP="00D448AE">
      <w:pPr>
        <w:rPr>
          <w:rFonts w:ascii="Arial" w:hAnsi="Arial" w:cs="Arial"/>
          <w:b/>
          <w:bCs/>
          <w:sz w:val="32"/>
          <w:szCs w:val="32"/>
        </w:rPr>
      </w:pPr>
      <w:r w:rsidRPr="00F546B4">
        <w:rPr>
          <w:rFonts w:ascii="Arial" w:hAnsi="Arial" w:cs="Arial"/>
          <w:b/>
          <w:bCs/>
          <w:color w:val="0000FF"/>
          <w:sz w:val="32"/>
          <w:szCs w:val="32"/>
        </w:rPr>
        <w:t>Graduate Tuition: Residents</w:t>
      </w:r>
    </w:p>
    <w:tbl>
      <w:tblPr>
        <w:tblpPr w:leftFromText="180" w:rightFromText="180" w:vertAnchor="text" w:horzAnchor="margin" w:tblpY="177"/>
        <w:tblW w:w="10524" w:type="dxa"/>
        <w:shd w:val="clear" w:color="auto" w:fill="EDF2F2"/>
        <w:tblCellMar>
          <w:top w:w="15" w:type="dxa"/>
          <w:left w:w="15" w:type="dxa"/>
          <w:bottom w:w="15" w:type="dxa"/>
          <w:right w:w="15" w:type="dxa"/>
        </w:tblCellMar>
        <w:tblLook w:val="04A0" w:firstRow="1" w:lastRow="0" w:firstColumn="1" w:lastColumn="0" w:noHBand="0" w:noVBand="1"/>
      </w:tblPr>
      <w:tblGrid>
        <w:gridCol w:w="3144"/>
        <w:gridCol w:w="3066"/>
        <w:gridCol w:w="4314"/>
      </w:tblGrid>
      <w:tr w:rsidR="00DF07FB" w:rsidRPr="00F546B4" w14:paraId="456B1AC7" w14:textId="77777777" w:rsidTr="00916CEF">
        <w:trPr>
          <w:tblHeader/>
        </w:trPr>
        <w:tc>
          <w:tcPr>
            <w:tcW w:w="3144"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4DFAE944" w14:textId="77777777" w:rsidR="003E65E8" w:rsidRPr="00F546B4" w:rsidRDefault="003E65E8" w:rsidP="009251AB">
            <w:pPr>
              <w:jc w:val="center"/>
              <w:rPr>
                <w:rFonts w:ascii="Arial" w:hAnsi="Arial" w:cs="Arial"/>
                <w:b/>
                <w:bCs/>
                <w:sz w:val="32"/>
                <w:szCs w:val="32"/>
              </w:rPr>
            </w:pPr>
            <w:r w:rsidRPr="00F546B4">
              <w:rPr>
                <w:rFonts w:ascii="Arial" w:hAnsi="Arial" w:cs="Arial"/>
                <w:b/>
                <w:bCs/>
                <w:sz w:val="32"/>
                <w:szCs w:val="32"/>
              </w:rPr>
              <w:t>Tuition (per credit hour)</w:t>
            </w:r>
          </w:p>
        </w:tc>
        <w:tc>
          <w:tcPr>
            <w:tcW w:w="3066"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2DD3AF05" w14:textId="77777777" w:rsidR="003E65E8" w:rsidRPr="00F546B4" w:rsidRDefault="003E65E8" w:rsidP="009251AB">
            <w:pPr>
              <w:jc w:val="center"/>
              <w:rPr>
                <w:rFonts w:ascii="Arial" w:hAnsi="Arial" w:cs="Arial"/>
                <w:b/>
                <w:bCs/>
                <w:sz w:val="32"/>
                <w:szCs w:val="32"/>
              </w:rPr>
            </w:pPr>
            <w:r w:rsidRPr="00F546B4">
              <w:rPr>
                <w:rFonts w:ascii="Arial" w:hAnsi="Arial" w:cs="Arial"/>
                <w:b/>
                <w:bCs/>
                <w:sz w:val="32"/>
                <w:szCs w:val="32"/>
              </w:rPr>
              <w:t>Mandatory Fees (per credit hour)</w:t>
            </w:r>
          </w:p>
        </w:tc>
        <w:tc>
          <w:tcPr>
            <w:tcW w:w="4314"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2CEE1A13" w14:textId="77777777" w:rsidR="003E65E8" w:rsidRPr="00F546B4" w:rsidRDefault="003E65E8" w:rsidP="009251AB">
            <w:pPr>
              <w:jc w:val="center"/>
              <w:rPr>
                <w:rFonts w:ascii="Arial" w:hAnsi="Arial" w:cs="Arial"/>
                <w:b/>
                <w:bCs/>
                <w:sz w:val="32"/>
                <w:szCs w:val="32"/>
              </w:rPr>
            </w:pPr>
            <w:r w:rsidRPr="00F546B4">
              <w:rPr>
                <w:rFonts w:ascii="Arial" w:hAnsi="Arial" w:cs="Arial"/>
                <w:b/>
                <w:bCs/>
                <w:sz w:val="32"/>
                <w:szCs w:val="32"/>
              </w:rPr>
              <w:t>Total</w:t>
            </w:r>
          </w:p>
        </w:tc>
      </w:tr>
      <w:tr w:rsidR="00DF07FB" w:rsidRPr="00F546B4" w14:paraId="3DC5DBBD" w14:textId="77777777" w:rsidTr="00916CEF">
        <w:trPr>
          <w:trHeight w:val="1113"/>
        </w:trPr>
        <w:tc>
          <w:tcPr>
            <w:tcW w:w="3144"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75EACA92" w14:textId="652AB94C" w:rsidR="004A2D29" w:rsidRPr="00F546B4" w:rsidRDefault="004A2D29" w:rsidP="00916CEF">
            <w:pPr>
              <w:jc w:val="center"/>
              <w:rPr>
                <w:rFonts w:ascii="Arial" w:hAnsi="Arial" w:cs="Arial"/>
                <w:b/>
                <w:bCs/>
                <w:sz w:val="32"/>
                <w:szCs w:val="32"/>
              </w:rPr>
            </w:pPr>
            <w:r w:rsidRPr="00F546B4">
              <w:rPr>
                <w:rFonts w:ascii="Arial" w:hAnsi="Arial" w:cs="Arial"/>
                <w:b/>
                <w:bCs/>
                <w:sz w:val="32"/>
                <w:szCs w:val="32"/>
              </w:rPr>
              <w:t>$447.40</w:t>
            </w:r>
          </w:p>
          <w:p w14:paraId="38EF0FE5" w14:textId="64022F9C" w:rsidR="003E65E8" w:rsidRPr="00F546B4" w:rsidRDefault="003E65E8" w:rsidP="008F7406">
            <w:pPr>
              <w:jc w:val="center"/>
              <w:rPr>
                <w:rFonts w:ascii="Arial" w:hAnsi="Arial" w:cs="Arial"/>
                <w:b/>
                <w:bCs/>
                <w:sz w:val="32"/>
                <w:szCs w:val="32"/>
              </w:rPr>
            </w:pPr>
          </w:p>
        </w:tc>
        <w:tc>
          <w:tcPr>
            <w:tcW w:w="3066"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6821AAD4" w14:textId="77777777" w:rsidR="008F7406" w:rsidRPr="00F546B4" w:rsidRDefault="008F7406" w:rsidP="008F7406">
            <w:pPr>
              <w:jc w:val="center"/>
              <w:rPr>
                <w:rFonts w:ascii="Arial" w:hAnsi="Arial" w:cs="Arial"/>
                <w:b/>
                <w:bCs/>
                <w:sz w:val="32"/>
                <w:szCs w:val="32"/>
              </w:rPr>
            </w:pPr>
          </w:p>
          <w:p w14:paraId="45943F6D" w14:textId="2C021D10" w:rsidR="004A2D29" w:rsidRPr="00F546B4" w:rsidRDefault="004A2D29" w:rsidP="008F7406">
            <w:pPr>
              <w:jc w:val="center"/>
              <w:rPr>
                <w:rFonts w:ascii="Arial" w:hAnsi="Arial" w:cs="Arial"/>
                <w:b/>
                <w:bCs/>
                <w:sz w:val="32"/>
                <w:szCs w:val="32"/>
              </w:rPr>
            </w:pPr>
            <w:r w:rsidRPr="00F546B4">
              <w:rPr>
                <w:rFonts w:ascii="Arial" w:hAnsi="Arial" w:cs="Arial"/>
                <w:b/>
                <w:bCs/>
                <w:sz w:val="32"/>
                <w:szCs w:val="32"/>
              </w:rPr>
              <w:t>$100</w:t>
            </w:r>
          </w:p>
          <w:p w14:paraId="0152F3B2" w14:textId="77777777" w:rsidR="009251AB" w:rsidRPr="00F546B4" w:rsidRDefault="009251AB" w:rsidP="008F7406">
            <w:pPr>
              <w:jc w:val="center"/>
              <w:rPr>
                <w:rFonts w:ascii="Arial" w:hAnsi="Arial" w:cs="Arial"/>
                <w:b/>
                <w:bCs/>
                <w:sz w:val="32"/>
                <w:szCs w:val="32"/>
              </w:rPr>
            </w:pPr>
          </w:p>
          <w:p w14:paraId="4641A898" w14:textId="0276173D" w:rsidR="003E65E8" w:rsidRPr="00F546B4" w:rsidRDefault="003E65E8" w:rsidP="008F7406">
            <w:pPr>
              <w:jc w:val="center"/>
              <w:rPr>
                <w:rFonts w:ascii="Arial" w:hAnsi="Arial" w:cs="Arial"/>
                <w:b/>
                <w:bCs/>
                <w:sz w:val="32"/>
                <w:szCs w:val="32"/>
              </w:rPr>
            </w:pPr>
          </w:p>
        </w:tc>
        <w:tc>
          <w:tcPr>
            <w:tcW w:w="4314"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53818CC4" w14:textId="77777777" w:rsidR="008F7406" w:rsidRPr="00F546B4" w:rsidRDefault="008F7406" w:rsidP="008F7406">
            <w:pPr>
              <w:jc w:val="center"/>
              <w:rPr>
                <w:rFonts w:ascii="Arial" w:hAnsi="Arial" w:cs="Arial"/>
                <w:b/>
                <w:bCs/>
                <w:sz w:val="32"/>
                <w:szCs w:val="32"/>
              </w:rPr>
            </w:pPr>
          </w:p>
          <w:p w14:paraId="26BFCB0F" w14:textId="0AD61F75" w:rsidR="004A2D29" w:rsidRPr="00F546B4" w:rsidRDefault="004A2D29" w:rsidP="008F7406">
            <w:pPr>
              <w:jc w:val="center"/>
              <w:rPr>
                <w:rFonts w:ascii="Arial" w:hAnsi="Arial" w:cs="Arial"/>
                <w:b/>
                <w:bCs/>
                <w:sz w:val="32"/>
                <w:szCs w:val="32"/>
              </w:rPr>
            </w:pPr>
            <w:r w:rsidRPr="00F546B4">
              <w:rPr>
                <w:rFonts w:ascii="Arial" w:hAnsi="Arial" w:cs="Arial"/>
                <w:b/>
                <w:bCs/>
                <w:sz w:val="32"/>
                <w:szCs w:val="32"/>
              </w:rPr>
              <w:t>$547.40</w:t>
            </w:r>
          </w:p>
          <w:p w14:paraId="59F2AD44" w14:textId="77777777" w:rsidR="009251AB" w:rsidRPr="00F546B4" w:rsidRDefault="009251AB" w:rsidP="008F7406">
            <w:pPr>
              <w:jc w:val="center"/>
              <w:rPr>
                <w:rFonts w:ascii="Arial" w:hAnsi="Arial" w:cs="Arial"/>
                <w:b/>
                <w:bCs/>
                <w:sz w:val="32"/>
                <w:szCs w:val="32"/>
              </w:rPr>
            </w:pPr>
          </w:p>
          <w:p w14:paraId="5FEDB857" w14:textId="0DAA2B8A" w:rsidR="003E65E8" w:rsidRPr="00F546B4" w:rsidRDefault="003E65E8" w:rsidP="008F7406">
            <w:pPr>
              <w:jc w:val="center"/>
              <w:rPr>
                <w:rFonts w:ascii="Arial" w:hAnsi="Arial" w:cs="Arial"/>
                <w:b/>
                <w:bCs/>
                <w:sz w:val="32"/>
                <w:szCs w:val="32"/>
              </w:rPr>
            </w:pPr>
          </w:p>
        </w:tc>
      </w:tr>
      <w:tr w:rsidR="00DF07FB" w:rsidRPr="00F546B4" w14:paraId="18153656" w14:textId="77777777" w:rsidTr="00916CEF">
        <w:trPr>
          <w:trHeight w:val="982"/>
        </w:trPr>
        <w:tc>
          <w:tcPr>
            <w:tcW w:w="3144" w:type="dxa"/>
            <w:tcBorders>
              <w:top w:val="single" w:sz="4" w:space="0" w:color="auto"/>
              <w:left w:val="single" w:sz="6" w:space="0" w:color="999999"/>
              <w:bottom w:val="single" w:sz="6" w:space="0" w:color="999999"/>
              <w:right w:val="single" w:sz="6" w:space="0" w:color="999999"/>
            </w:tcBorders>
            <w:shd w:val="clear" w:color="auto" w:fill="EDF2F2"/>
            <w:vAlign w:val="center"/>
          </w:tcPr>
          <w:p w14:paraId="28529FEE" w14:textId="77777777" w:rsidR="006724E2" w:rsidRPr="00F546B4" w:rsidRDefault="006724E2" w:rsidP="008F7406">
            <w:pPr>
              <w:jc w:val="center"/>
              <w:rPr>
                <w:rFonts w:ascii="Arial" w:hAnsi="Arial" w:cs="Arial"/>
                <w:b/>
                <w:bCs/>
                <w:sz w:val="32"/>
                <w:szCs w:val="32"/>
              </w:rPr>
            </w:pPr>
          </w:p>
          <w:p w14:paraId="37B5804D" w14:textId="7964BA79" w:rsidR="009251AB" w:rsidRPr="00F546B4" w:rsidRDefault="009251AB" w:rsidP="008F7406">
            <w:pPr>
              <w:jc w:val="center"/>
              <w:rPr>
                <w:rFonts w:ascii="Arial" w:hAnsi="Arial" w:cs="Arial"/>
                <w:b/>
                <w:bCs/>
                <w:sz w:val="32"/>
                <w:szCs w:val="32"/>
              </w:rPr>
            </w:pPr>
            <w:r w:rsidRPr="00F546B4">
              <w:rPr>
                <w:rFonts w:ascii="Arial" w:hAnsi="Arial" w:cs="Arial"/>
                <w:b/>
                <w:bCs/>
                <w:sz w:val="32"/>
                <w:szCs w:val="32"/>
              </w:rPr>
              <w:t>491.72</w:t>
            </w:r>
          </w:p>
          <w:p w14:paraId="18FC0CA8" w14:textId="6EA373CF" w:rsidR="008F7406" w:rsidRPr="00F546B4" w:rsidRDefault="008F7406" w:rsidP="008F7406">
            <w:pPr>
              <w:jc w:val="center"/>
              <w:rPr>
                <w:rFonts w:ascii="Arial" w:hAnsi="Arial" w:cs="Arial"/>
                <w:b/>
                <w:bCs/>
                <w:sz w:val="32"/>
                <w:szCs w:val="32"/>
              </w:rPr>
            </w:pPr>
            <w:r w:rsidRPr="00F546B4">
              <w:rPr>
                <w:rFonts w:ascii="Arial" w:hAnsi="Arial" w:cs="Arial"/>
                <w:b/>
                <w:bCs/>
                <w:sz w:val="32"/>
                <w:szCs w:val="32"/>
              </w:rPr>
              <w:t>As of Fall 2026</w:t>
            </w:r>
          </w:p>
        </w:tc>
        <w:tc>
          <w:tcPr>
            <w:tcW w:w="3066" w:type="dxa"/>
            <w:tcBorders>
              <w:top w:val="single" w:sz="4" w:space="0" w:color="auto"/>
              <w:left w:val="single" w:sz="6" w:space="0" w:color="999999"/>
              <w:bottom w:val="single" w:sz="6" w:space="0" w:color="999999"/>
              <w:right w:val="single" w:sz="6" w:space="0" w:color="999999"/>
            </w:tcBorders>
            <w:shd w:val="clear" w:color="auto" w:fill="EDF2F2"/>
            <w:vAlign w:val="center"/>
          </w:tcPr>
          <w:p w14:paraId="771C7774" w14:textId="77777777" w:rsidR="006724E2" w:rsidRPr="00F546B4" w:rsidRDefault="006724E2" w:rsidP="008F7406">
            <w:pPr>
              <w:jc w:val="center"/>
              <w:rPr>
                <w:rFonts w:ascii="Arial" w:hAnsi="Arial" w:cs="Arial"/>
                <w:b/>
                <w:bCs/>
                <w:sz w:val="32"/>
                <w:szCs w:val="32"/>
              </w:rPr>
            </w:pPr>
          </w:p>
          <w:p w14:paraId="546D0039" w14:textId="04CE3D90" w:rsidR="009251AB" w:rsidRPr="00F546B4" w:rsidRDefault="009251AB" w:rsidP="008F7406">
            <w:pPr>
              <w:jc w:val="center"/>
              <w:rPr>
                <w:rFonts w:ascii="Arial" w:hAnsi="Arial" w:cs="Arial"/>
                <w:b/>
                <w:bCs/>
                <w:sz w:val="32"/>
                <w:szCs w:val="32"/>
              </w:rPr>
            </w:pPr>
            <w:r w:rsidRPr="00F546B4">
              <w:rPr>
                <w:rFonts w:ascii="Arial" w:hAnsi="Arial" w:cs="Arial"/>
                <w:b/>
                <w:bCs/>
                <w:sz w:val="32"/>
                <w:szCs w:val="32"/>
              </w:rPr>
              <w:t>$125</w:t>
            </w:r>
          </w:p>
          <w:p w14:paraId="187E3A30" w14:textId="5898EE3C" w:rsidR="008F7406" w:rsidRPr="00F546B4" w:rsidRDefault="008F7406" w:rsidP="008F7406">
            <w:pPr>
              <w:jc w:val="center"/>
              <w:rPr>
                <w:rFonts w:ascii="Arial" w:hAnsi="Arial" w:cs="Arial"/>
                <w:b/>
                <w:bCs/>
                <w:sz w:val="32"/>
                <w:szCs w:val="32"/>
              </w:rPr>
            </w:pPr>
            <w:r w:rsidRPr="00F546B4">
              <w:rPr>
                <w:rFonts w:ascii="Arial" w:hAnsi="Arial" w:cs="Arial"/>
                <w:b/>
                <w:bCs/>
                <w:sz w:val="32"/>
                <w:szCs w:val="32"/>
              </w:rPr>
              <w:t>As of Fall 2026</w:t>
            </w:r>
          </w:p>
        </w:tc>
        <w:tc>
          <w:tcPr>
            <w:tcW w:w="4314" w:type="dxa"/>
            <w:tcBorders>
              <w:top w:val="single" w:sz="4" w:space="0" w:color="auto"/>
              <w:left w:val="single" w:sz="6" w:space="0" w:color="999999"/>
              <w:bottom w:val="single" w:sz="6" w:space="0" w:color="999999"/>
              <w:right w:val="single" w:sz="6" w:space="0" w:color="999999"/>
            </w:tcBorders>
            <w:shd w:val="clear" w:color="auto" w:fill="EDF2F2"/>
            <w:vAlign w:val="center"/>
          </w:tcPr>
          <w:p w14:paraId="499F0DD2" w14:textId="77777777" w:rsidR="006724E2" w:rsidRPr="00F546B4" w:rsidRDefault="006724E2" w:rsidP="008F7406">
            <w:pPr>
              <w:jc w:val="center"/>
              <w:rPr>
                <w:rFonts w:ascii="Arial" w:hAnsi="Arial" w:cs="Arial"/>
                <w:b/>
                <w:bCs/>
                <w:sz w:val="32"/>
                <w:szCs w:val="32"/>
              </w:rPr>
            </w:pPr>
          </w:p>
          <w:p w14:paraId="29B4E0B7" w14:textId="1A1F9B8C" w:rsidR="009251AB" w:rsidRPr="00F546B4" w:rsidRDefault="009251AB" w:rsidP="008F7406">
            <w:pPr>
              <w:jc w:val="center"/>
              <w:rPr>
                <w:rFonts w:ascii="Arial" w:hAnsi="Arial" w:cs="Arial"/>
                <w:b/>
                <w:bCs/>
                <w:sz w:val="32"/>
                <w:szCs w:val="32"/>
              </w:rPr>
            </w:pPr>
            <w:r w:rsidRPr="00F546B4">
              <w:rPr>
                <w:rFonts w:ascii="Arial" w:hAnsi="Arial" w:cs="Arial"/>
                <w:b/>
                <w:bCs/>
                <w:sz w:val="32"/>
                <w:szCs w:val="32"/>
              </w:rPr>
              <w:t>$616.72</w:t>
            </w:r>
          </w:p>
          <w:p w14:paraId="3D8AFCE8" w14:textId="2C2505AD" w:rsidR="008F7406" w:rsidRPr="00F546B4" w:rsidRDefault="008F7406" w:rsidP="008F7406">
            <w:pPr>
              <w:jc w:val="center"/>
              <w:rPr>
                <w:rFonts w:ascii="Arial" w:hAnsi="Arial" w:cs="Arial"/>
                <w:b/>
                <w:bCs/>
                <w:sz w:val="32"/>
                <w:szCs w:val="32"/>
              </w:rPr>
            </w:pPr>
            <w:r w:rsidRPr="00F546B4">
              <w:rPr>
                <w:rFonts w:ascii="Arial" w:hAnsi="Arial" w:cs="Arial"/>
                <w:b/>
                <w:bCs/>
                <w:sz w:val="32"/>
                <w:szCs w:val="32"/>
              </w:rPr>
              <w:t>As of Fall 2026</w:t>
            </w:r>
          </w:p>
        </w:tc>
      </w:tr>
    </w:tbl>
    <w:p w14:paraId="7424C97B" w14:textId="77777777" w:rsidR="003E65E8" w:rsidRPr="00F546B4" w:rsidRDefault="003E65E8" w:rsidP="00D448AE">
      <w:pPr>
        <w:rPr>
          <w:rFonts w:ascii="Arial" w:hAnsi="Arial" w:cs="Arial"/>
          <w:b/>
          <w:bCs/>
          <w:sz w:val="32"/>
          <w:szCs w:val="32"/>
        </w:rPr>
      </w:pPr>
    </w:p>
    <w:p w14:paraId="6DA25AE6" w14:textId="77777777" w:rsidR="003E65E8" w:rsidRPr="00F546B4" w:rsidRDefault="003E65E8" w:rsidP="00D448AE">
      <w:pPr>
        <w:rPr>
          <w:rFonts w:ascii="Arial" w:hAnsi="Arial" w:cs="Arial"/>
          <w:sz w:val="32"/>
          <w:szCs w:val="32"/>
        </w:rPr>
      </w:pPr>
    </w:p>
    <w:p w14:paraId="26E3B65D" w14:textId="77777777" w:rsidR="003E65E8" w:rsidRPr="00F546B4" w:rsidRDefault="003E65E8" w:rsidP="00D448AE">
      <w:pPr>
        <w:rPr>
          <w:rFonts w:ascii="Arial" w:hAnsi="Arial" w:cs="Arial"/>
          <w:b/>
          <w:bCs/>
          <w:sz w:val="32"/>
          <w:szCs w:val="32"/>
        </w:rPr>
      </w:pPr>
    </w:p>
    <w:p w14:paraId="5DC3D7F6" w14:textId="77777777" w:rsidR="003E65E8" w:rsidRPr="00F546B4" w:rsidRDefault="003E65E8" w:rsidP="00D448AE">
      <w:pPr>
        <w:rPr>
          <w:rFonts w:ascii="Arial" w:hAnsi="Arial" w:cs="Arial"/>
          <w:b/>
          <w:bCs/>
          <w:sz w:val="32"/>
          <w:szCs w:val="32"/>
        </w:rPr>
      </w:pPr>
    </w:p>
    <w:p w14:paraId="1D702FA7" w14:textId="77777777" w:rsidR="009251AB" w:rsidRPr="00F546B4" w:rsidRDefault="009251AB" w:rsidP="00D448AE">
      <w:pPr>
        <w:rPr>
          <w:rFonts w:ascii="Arial" w:hAnsi="Arial" w:cs="Arial"/>
          <w:b/>
          <w:bCs/>
          <w:sz w:val="32"/>
          <w:szCs w:val="32"/>
        </w:rPr>
      </w:pPr>
    </w:p>
    <w:p w14:paraId="32F85B7F" w14:textId="77777777" w:rsidR="009251AB" w:rsidRPr="00F546B4" w:rsidRDefault="009251AB" w:rsidP="00D448AE">
      <w:pPr>
        <w:rPr>
          <w:rFonts w:ascii="Arial" w:hAnsi="Arial" w:cs="Arial"/>
          <w:b/>
          <w:bCs/>
          <w:sz w:val="32"/>
          <w:szCs w:val="32"/>
        </w:rPr>
      </w:pPr>
    </w:p>
    <w:p w14:paraId="71EC0B93" w14:textId="77777777" w:rsidR="009251AB" w:rsidRPr="00F546B4" w:rsidRDefault="009251AB" w:rsidP="00D448AE">
      <w:pPr>
        <w:rPr>
          <w:rFonts w:ascii="Arial" w:hAnsi="Arial" w:cs="Arial"/>
          <w:b/>
          <w:bCs/>
          <w:sz w:val="32"/>
          <w:szCs w:val="32"/>
        </w:rPr>
      </w:pPr>
    </w:p>
    <w:p w14:paraId="3CBA2280" w14:textId="77777777" w:rsidR="009251AB" w:rsidRPr="00F546B4" w:rsidRDefault="009251AB" w:rsidP="00D448AE">
      <w:pPr>
        <w:rPr>
          <w:rFonts w:ascii="Arial" w:hAnsi="Arial" w:cs="Arial"/>
          <w:b/>
          <w:bCs/>
          <w:sz w:val="32"/>
          <w:szCs w:val="32"/>
        </w:rPr>
      </w:pPr>
    </w:p>
    <w:p w14:paraId="7A5EF357" w14:textId="77777777" w:rsidR="006724E2" w:rsidRPr="00F546B4" w:rsidRDefault="006724E2" w:rsidP="00D448AE">
      <w:pPr>
        <w:rPr>
          <w:rFonts w:ascii="Arial" w:hAnsi="Arial" w:cs="Arial"/>
          <w:b/>
          <w:bCs/>
          <w:sz w:val="32"/>
          <w:szCs w:val="32"/>
        </w:rPr>
      </w:pPr>
    </w:p>
    <w:p w14:paraId="45105B43" w14:textId="5FC85460" w:rsidR="00D448AE" w:rsidRPr="00F546B4" w:rsidRDefault="00D448AE" w:rsidP="00D448AE">
      <w:pPr>
        <w:rPr>
          <w:rFonts w:ascii="Arial" w:hAnsi="Arial" w:cs="Arial"/>
          <w:color w:val="0000FF"/>
          <w:sz w:val="32"/>
          <w:szCs w:val="32"/>
        </w:rPr>
      </w:pPr>
      <w:r w:rsidRPr="00F546B4">
        <w:rPr>
          <w:rFonts w:ascii="Arial" w:hAnsi="Arial" w:cs="Arial"/>
          <w:b/>
          <w:bCs/>
          <w:color w:val="0000FF"/>
          <w:sz w:val="32"/>
          <w:szCs w:val="32"/>
        </w:rPr>
        <w:t>Graduate Tuition: Non-Residents</w:t>
      </w:r>
    </w:p>
    <w:tbl>
      <w:tblPr>
        <w:tblW w:w="10530" w:type="dxa"/>
        <w:tblInd w:w="82" w:type="dxa"/>
        <w:shd w:val="clear" w:color="auto" w:fill="EDF2F2"/>
        <w:tblCellMar>
          <w:top w:w="15" w:type="dxa"/>
          <w:left w:w="15" w:type="dxa"/>
          <w:bottom w:w="15" w:type="dxa"/>
          <w:right w:w="15" w:type="dxa"/>
        </w:tblCellMar>
        <w:tblLook w:val="04A0" w:firstRow="1" w:lastRow="0" w:firstColumn="1" w:lastColumn="0" w:noHBand="0" w:noVBand="1"/>
      </w:tblPr>
      <w:tblGrid>
        <w:gridCol w:w="3240"/>
        <w:gridCol w:w="4770"/>
        <w:gridCol w:w="2520"/>
      </w:tblGrid>
      <w:tr w:rsidR="00DF07FB" w:rsidRPr="00F546B4" w14:paraId="478032CC" w14:textId="77777777" w:rsidTr="008F7406">
        <w:trPr>
          <w:tblHeader/>
        </w:trPr>
        <w:tc>
          <w:tcPr>
            <w:tcW w:w="324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1F89F5E1" w14:textId="77777777" w:rsidR="00D448AE" w:rsidRPr="00F546B4" w:rsidRDefault="00D448AE" w:rsidP="003E65E8">
            <w:pPr>
              <w:jc w:val="center"/>
              <w:rPr>
                <w:rFonts w:ascii="Arial" w:hAnsi="Arial" w:cs="Arial"/>
                <w:b/>
                <w:bCs/>
                <w:sz w:val="32"/>
                <w:szCs w:val="32"/>
              </w:rPr>
            </w:pPr>
            <w:r w:rsidRPr="00F546B4">
              <w:rPr>
                <w:rFonts w:ascii="Arial" w:hAnsi="Arial" w:cs="Arial"/>
                <w:b/>
                <w:bCs/>
                <w:sz w:val="32"/>
                <w:szCs w:val="32"/>
              </w:rPr>
              <w:t>Tuition (per credit hour)</w:t>
            </w:r>
          </w:p>
        </w:tc>
        <w:tc>
          <w:tcPr>
            <w:tcW w:w="477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0AAA78BB" w14:textId="0A1887DB" w:rsidR="00D448AE" w:rsidRPr="00F546B4" w:rsidRDefault="00D448AE" w:rsidP="003E65E8">
            <w:pPr>
              <w:jc w:val="center"/>
              <w:rPr>
                <w:rFonts w:ascii="Arial" w:hAnsi="Arial" w:cs="Arial"/>
                <w:b/>
                <w:bCs/>
                <w:sz w:val="32"/>
                <w:szCs w:val="32"/>
              </w:rPr>
            </w:pPr>
            <w:r w:rsidRPr="00F546B4">
              <w:rPr>
                <w:rFonts w:ascii="Arial" w:hAnsi="Arial" w:cs="Arial"/>
                <w:b/>
                <w:bCs/>
                <w:sz w:val="32"/>
                <w:szCs w:val="32"/>
              </w:rPr>
              <w:t xml:space="preserve"> Mandatory Fees (per credit hour)</w:t>
            </w:r>
          </w:p>
        </w:tc>
        <w:tc>
          <w:tcPr>
            <w:tcW w:w="2520" w:type="dxa"/>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48E6560E" w14:textId="0C1535F9" w:rsidR="00D448AE" w:rsidRPr="00F546B4" w:rsidRDefault="00D448AE" w:rsidP="003E65E8">
            <w:pPr>
              <w:jc w:val="center"/>
              <w:rPr>
                <w:rFonts w:ascii="Arial" w:hAnsi="Arial" w:cs="Arial"/>
                <w:b/>
                <w:bCs/>
                <w:sz w:val="32"/>
                <w:szCs w:val="32"/>
              </w:rPr>
            </w:pPr>
            <w:r w:rsidRPr="00F546B4">
              <w:rPr>
                <w:rFonts w:ascii="Arial" w:hAnsi="Arial" w:cs="Arial"/>
                <w:b/>
                <w:bCs/>
                <w:sz w:val="32"/>
                <w:szCs w:val="32"/>
              </w:rPr>
              <w:t>Total</w:t>
            </w:r>
            <w:r w:rsidR="004A2D29" w:rsidRPr="00F546B4">
              <w:rPr>
                <w:rFonts w:ascii="Arial" w:hAnsi="Arial" w:cs="Arial"/>
                <w:b/>
                <w:bCs/>
                <w:sz w:val="32"/>
                <w:szCs w:val="32"/>
              </w:rPr>
              <w:t xml:space="preserve"> (per credit hour)</w:t>
            </w:r>
          </w:p>
        </w:tc>
      </w:tr>
      <w:tr w:rsidR="00DF07FB" w:rsidRPr="00F546B4" w14:paraId="0580A36A" w14:textId="77777777" w:rsidTr="008F7406">
        <w:trPr>
          <w:trHeight w:val="598"/>
        </w:trPr>
        <w:tc>
          <w:tcPr>
            <w:tcW w:w="324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4AD7BE01" w14:textId="77777777" w:rsidR="006035DE" w:rsidRPr="00F546B4" w:rsidRDefault="006035DE" w:rsidP="004A2D29">
            <w:pPr>
              <w:jc w:val="center"/>
              <w:rPr>
                <w:rFonts w:ascii="Arial" w:hAnsi="Arial" w:cs="Arial"/>
                <w:sz w:val="32"/>
                <w:szCs w:val="32"/>
              </w:rPr>
            </w:pPr>
          </w:p>
          <w:p w14:paraId="6EB2E1D6" w14:textId="37CCE771" w:rsidR="004A2D29" w:rsidRPr="00F546B4" w:rsidRDefault="004A2D29" w:rsidP="004A2D29">
            <w:pPr>
              <w:jc w:val="center"/>
              <w:rPr>
                <w:rFonts w:ascii="Arial" w:hAnsi="Arial" w:cs="Arial"/>
                <w:sz w:val="32"/>
                <w:szCs w:val="32"/>
              </w:rPr>
            </w:pPr>
            <w:r w:rsidRPr="00F546B4">
              <w:rPr>
                <w:rFonts w:ascii="Arial" w:hAnsi="Arial" w:cs="Arial"/>
                <w:sz w:val="32"/>
                <w:szCs w:val="32"/>
              </w:rPr>
              <w:t>$954.80</w:t>
            </w:r>
          </w:p>
          <w:p w14:paraId="1C29A28A" w14:textId="62B6A500" w:rsidR="00D448AE" w:rsidRPr="00F546B4" w:rsidRDefault="00D448AE" w:rsidP="004A2D29">
            <w:pPr>
              <w:jc w:val="center"/>
              <w:rPr>
                <w:rFonts w:ascii="Arial" w:hAnsi="Arial" w:cs="Arial"/>
                <w:sz w:val="32"/>
                <w:szCs w:val="32"/>
              </w:rPr>
            </w:pPr>
          </w:p>
        </w:tc>
        <w:tc>
          <w:tcPr>
            <w:tcW w:w="477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2B3DF621" w14:textId="77777777" w:rsidR="006035DE" w:rsidRPr="00F546B4" w:rsidRDefault="006035DE" w:rsidP="004A2D29">
            <w:pPr>
              <w:jc w:val="center"/>
              <w:rPr>
                <w:rFonts w:ascii="Arial" w:hAnsi="Arial" w:cs="Arial"/>
                <w:sz w:val="32"/>
                <w:szCs w:val="32"/>
              </w:rPr>
            </w:pPr>
          </w:p>
          <w:p w14:paraId="054124AE" w14:textId="51A1120A" w:rsidR="004A2D29" w:rsidRPr="00F546B4" w:rsidRDefault="004A2D29" w:rsidP="004A2D29">
            <w:pPr>
              <w:jc w:val="center"/>
              <w:rPr>
                <w:rFonts w:ascii="Arial" w:hAnsi="Arial" w:cs="Arial"/>
                <w:sz w:val="32"/>
                <w:szCs w:val="32"/>
              </w:rPr>
            </w:pPr>
            <w:r w:rsidRPr="00F546B4">
              <w:rPr>
                <w:rFonts w:ascii="Arial" w:hAnsi="Arial" w:cs="Arial"/>
                <w:sz w:val="32"/>
                <w:szCs w:val="32"/>
              </w:rPr>
              <w:t>$100</w:t>
            </w:r>
          </w:p>
          <w:p w14:paraId="044D473A" w14:textId="43F02440" w:rsidR="00D448AE" w:rsidRPr="00F546B4" w:rsidRDefault="00D448AE" w:rsidP="004A2D29">
            <w:pPr>
              <w:jc w:val="center"/>
              <w:rPr>
                <w:rFonts w:ascii="Arial" w:hAnsi="Arial" w:cs="Arial"/>
                <w:sz w:val="32"/>
                <w:szCs w:val="32"/>
              </w:rPr>
            </w:pPr>
          </w:p>
        </w:tc>
        <w:tc>
          <w:tcPr>
            <w:tcW w:w="2520" w:type="dxa"/>
            <w:tcBorders>
              <w:top w:val="single" w:sz="6" w:space="0" w:color="999999"/>
              <w:left w:val="single" w:sz="6" w:space="0" w:color="999999"/>
              <w:bottom w:val="single" w:sz="4" w:space="0" w:color="auto"/>
              <w:right w:val="single" w:sz="6" w:space="0" w:color="999999"/>
            </w:tcBorders>
            <w:shd w:val="clear" w:color="auto" w:fill="EDF2F2"/>
            <w:vAlign w:val="center"/>
            <w:hideMark/>
          </w:tcPr>
          <w:p w14:paraId="51207AA7" w14:textId="77777777" w:rsidR="006035DE" w:rsidRPr="00F546B4" w:rsidRDefault="006035DE" w:rsidP="004A2D29">
            <w:pPr>
              <w:jc w:val="center"/>
              <w:rPr>
                <w:rFonts w:ascii="Arial" w:hAnsi="Arial" w:cs="Arial"/>
                <w:sz w:val="32"/>
                <w:szCs w:val="32"/>
              </w:rPr>
            </w:pPr>
          </w:p>
          <w:p w14:paraId="4F79AB2B" w14:textId="03182A6E" w:rsidR="004A2D29" w:rsidRPr="00F546B4" w:rsidRDefault="004A2D29" w:rsidP="004A2D29">
            <w:pPr>
              <w:jc w:val="center"/>
              <w:rPr>
                <w:rFonts w:ascii="Arial" w:hAnsi="Arial" w:cs="Arial"/>
                <w:sz w:val="32"/>
                <w:szCs w:val="32"/>
              </w:rPr>
            </w:pPr>
            <w:r w:rsidRPr="00F546B4">
              <w:rPr>
                <w:rFonts w:ascii="Arial" w:hAnsi="Arial" w:cs="Arial"/>
                <w:sz w:val="32"/>
                <w:szCs w:val="32"/>
              </w:rPr>
              <w:t>$1,054,80</w:t>
            </w:r>
          </w:p>
          <w:p w14:paraId="23B22D4D" w14:textId="16FE21C7" w:rsidR="00D448AE" w:rsidRPr="00F546B4" w:rsidRDefault="00D448AE" w:rsidP="004A2D29">
            <w:pPr>
              <w:jc w:val="center"/>
              <w:rPr>
                <w:rFonts w:ascii="Arial" w:hAnsi="Arial" w:cs="Arial"/>
                <w:sz w:val="32"/>
                <w:szCs w:val="32"/>
              </w:rPr>
            </w:pPr>
          </w:p>
        </w:tc>
      </w:tr>
      <w:tr w:rsidR="00DF07FB" w:rsidRPr="00F546B4" w14:paraId="6D7DFCE9" w14:textId="77777777" w:rsidTr="008F7406">
        <w:trPr>
          <w:trHeight w:val="659"/>
        </w:trPr>
        <w:tc>
          <w:tcPr>
            <w:tcW w:w="324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64421B63" w14:textId="77777777" w:rsidR="009E0FDF" w:rsidRPr="00F546B4" w:rsidRDefault="009E0FDF" w:rsidP="004A2D29">
            <w:pPr>
              <w:jc w:val="center"/>
              <w:rPr>
                <w:rFonts w:ascii="Arial" w:hAnsi="Arial" w:cs="Arial"/>
                <w:sz w:val="32"/>
                <w:szCs w:val="32"/>
              </w:rPr>
            </w:pPr>
          </w:p>
          <w:p w14:paraId="3917209F" w14:textId="2C661BB8" w:rsidR="004A2D29" w:rsidRPr="00F546B4" w:rsidRDefault="004A2D29" w:rsidP="004A2D29">
            <w:pPr>
              <w:jc w:val="center"/>
              <w:rPr>
                <w:rFonts w:ascii="Arial" w:hAnsi="Arial" w:cs="Arial"/>
                <w:sz w:val="32"/>
                <w:szCs w:val="32"/>
              </w:rPr>
            </w:pPr>
            <w:r w:rsidRPr="00F546B4">
              <w:rPr>
                <w:rFonts w:ascii="Arial" w:hAnsi="Arial" w:cs="Arial"/>
                <w:sz w:val="32"/>
                <w:szCs w:val="32"/>
              </w:rPr>
              <w:t>$983.44</w:t>
            </w:r>
          </w:p>
          <w:p w14:paraId="76E19962" w14:textId="3131BCAF" w:rsidR="009E0FDF" w:rsidRPr="00F546B4" w:rsidRDefault="002F6EC6" w:rsidP="002F6EC6">
            <w:pPr>
              <w:jc w:val="center"/>
              <w:rPr>
                <w:rFonts w:ascii="Arial" w:hAnsi="Arial" w:cs="Arial"/>
                <w:b/>
                <w:bCs/>
                <w:sz w:val="32"/>
                <w:szCs w:val="32"/>
              </w:rPr>
            </w:pPr>
            <w:r w:rsidRPr="00F546B4">
              <w:rPr>
                <w:rFonts w:ascii="Arial" w:hAnsi="Arial" w:cs="Arial"/>
                <w:b/>
                <w:bCs/>
                <w:sz w:val="32"/>
                <w:szCs w:val="32"/>
              </w:rPr>
              <w:t>As of</w:t>
            </w:r>
            <w:r w:rsidR="009E0FDF" w:rsidRPr="00F546B4">
              <w:rPr>
                <w:rFonts w:ascii="Arial" w:hAnsi="Arial" w:cs="Arial"/>
                <w:b/>
                <w:bCs/>
                <w:sz w:val="32"/>
                <w:szCs w:val="32"/>
              </w:rPr>
              <w:t xml:space="preserve"> Fall 2026</w:t>
            </w:r>
          </w:p>
        </w:tc>
        <w:tc>
          <w:tcPr>
            <w:tcW w:w="477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3DEA5567" w14:textId="77777777" w:rsidR="009E0FDF" w:rsidRPr="00F546B4" w:rsidRDefault="009E0FDF" w:rsidP="004A2D29">
            <w:pPr>
              <w:jc w:val="center"/>
              <w:rPr>
                <w:rFonts w:ascii="Arial" w:hAnsi="Arial" w:cs="Arial"/>
                <w:sz w:val="32"/>
                <w:szCs w:val="32"/>
              </w:rPr>
            </w:pPr>
          </w:p>
          <w:p w14:paraId="6F1AEAD1" w14:textId="572191FC" w:rsidR="004A2D29" w:rsidRPr="00F546B4" w:rsidRDefault="004A2D29" w:rsidP="004A2D29">
            <w:pPr>
              <w:jc w:val="center"/>
              <w:rPr>
                <w:rFonts w:ascii="Arial" w:hAnsi="Arial" w:cs="Arial"/>
                <w:sz w:val="32"/>
                <w:szCs w:val="32"/>
              </w:rPr>
            </w:pPr>
            <w:r w:rsidRPr="00F546B4">
              <w:rPr>
                <w:rFonts w:ascii="Arial" w:hAnsi="Arial" w:cs="Arial"/>
                <w:sz w:val="32"/>
                <w:szCs w:val="32"/>
              </w:rPr>
              <w:t>$125</w:t>
            </w:r>
          </w:p>
          <w:p w14:paraId="47C63153" w14:textId="33855C77" w:rsidR="009E0FDF" w:rsidRPr="00F546B4" w:rsidRDefault="002F6EC6" w:rsidP="004A2D29">
            <w:pPr>
              <w:jc w:val="center"/>
              <w:rPr>
                <w:rFonts w:ascii="Arial" w:hAnsi="Arial" w:cs="Arial"/>
                <w:b/>
                <w:bCs/>
                <w:sz w:val="32"/>
                <w:szCs w:val="32"/>
              </w:rPr>
            </w:pPr>
            <w:r w:rsidRPr="00F546B4">
              <w:rPr>
                <w:rFonts w:ascii="Arial" w:hAnsi="Arial" w:cs="Arial"/>
                <w:b/>
                <w:bCs/>
                <w:sz w:val="32"/>
                <w:szCs w:val="32"/>
              </w:rPr>
              <w:t>As of</w:t>
            </w:r>
            <w:r w:rsidR="009E0FDF" w:rsidRPr="00F546B4">
              <w:rPr>
                <w:rFonts w:ascii="Arial" w:hAnsi="Arial" w:cs="Arial"/>
                <w:b/>
                <w:bCs/>
                <w:sz w:val="32"/>
                <w:szCs w:val="32"/>
              </w:rPr>
              <w:t xml:space="preserve"> Fall 2026</w:t>
            </w:r>
          </w:p>
        </w:tc>
        <w:tc>
          <w:tcPr>
            <w:tcW w:w="2520" w:type="dxa"/>
            <w:tcBorders>
              <w:top w:val="single" w:sz="4" w:space="0" w:color="auto"/>
              <w:left w:val="single" w:sz="6" w:space="0" w:color="999999"/>
              <w:bottom w:val="single" w:sz="6" w:space="0" w:color="999999"/>
              <w:right w:val="single" w:sz="6" w:space="0" w:color="999999"/>
            </w:tcBorders>
            <w:shd w:val="clear" w:color="auto" w:fill="EDF2F2"/>
            <w:vAlign w:val="center"/>
          </w:tcPr>
          <w:p w14:paraId="2CFFD989" w14:textId="77777777" w:rsidR="009E0FDF" w:rsidRPr="00F546B4" w:rsidRDefault="004A2D29" w:rsidP="004A2D29">
            <w:pPr>
              <w:jc w:val="center"/>
              <w:rPr>
                <w:rFonts w:ascii="Arial" w:hAnsi="Arial" w:cs="Arial"/>
                <w:sz w:val="32"/>
                <w:szCs w:val="32"/>
              </w:rPr>
            </w:pPr>
            <w:r w:rsidRPr="00F546B4">
              <w:rPr>
                <w:rFonts w:ascii="Arial" w:hAnsi="Arial" w:cs="Arial"/>
                <w:sz w:val="32"/>
                <w:szCs w:val="32"/>
              </w:rPr>
              <w:t xml:space="preserve">      </w:t>
            </w:r>
          </w:p>
          <w:p w14:paraId="1C593509" w14:textId="61DB16A0" w:rsidR="004A2D29" w:rsidRPr="00F546B4" w:rsidRDefault="004A2D29" w:rsidP="004A2D29">
            <w:pPr>
              <w:jc w:val="center"/>
              <w:rPr>
                <w:rFonts w:ascii="Arial" w:hAnsi="Arial" w:cs="Arial"/>
                <w:sz w:val="32"/>
                <w:szCs w:val="32"/>
              </w:rPr>
            </w:pPr>
            <w:r w:rsidRPr="00F546B4">
              <w:rPr>
                <w:rFonts w:ascii="Arial" w:hAnsi="Arial" w:cs="Arial"/>
                <w:sz w:val="32"/>
                <w:szCs w:val="32"/>
              </w:rPr>
              <w:t xml:space="preserve"> $1,108.44         </w:t>
            </w:r>
          </w:p>
          <w:p w14:paraId="195F0636" w14:textId="73B3CCD5" w:rsidR="004A2D29" w:rsidRPr="00F546B4" w:rsidRDefault="002F6EC6" w:rsidP="004A2D29">
            <w:pPr>
              <w:jc w:val="center"/>
              <w:rPr>
                <w:rFonts w:ascii="Arial" w:hAnsi="Arial" w:cs="Arial"/>
                <w:b/>
                <w:bCs/>
                <w:sz w:val="32"/>
                <w:szCs w:val="32"/>
              </w:rPr>
            </w:pPr>
            <w:r w:rsidRPr="00F546B4">
              <w:rPr>
                <w:rFonts w:ascii="Arial" w:hAnsi="Arial" w:cs="Arial"/>
                <w:b/>
                <w:bCs/>
                <w:sz w:val="32"/>
                <w:szCs w:val="32"/>
              </w:rPr>
              <w:t>As of</w:t>
            </w:r>
            <w:r w:rsidR="004A2D29" w:rsidRPr="00F546B4">
              <w:rPr>
                <w:rFonts w:ascii="Arial" w:hAnsi="Arial" w:cs="Arial"/>
                <w:b/>
                <w:bCs/>
                <w:sz w:val="32"/>
                <w:szCs w:val="32"/>
              </w:rPr>
              <w:t xml:space="preserve"> Fall 2026</w:t>
            </w:r>
          </w:p>
        </w:tc>
      </w:tr>
    </w:tbl>
    <w:p w14:paraId="64CE05C2" w14:textId="1563B938" w:rsidR="003E65E8" w:rsidRPr="00F546B4" w:rsidRDefault="003E65E8" w:rsidP="004A2D29">
      <w:pPr>
        <w:jc w:val="center"/>
        <w:rPr>
          <w:rFonts w:ascii="Arial" w:hAnsi="Arial" w:cs="Arial"/>
          <w:b/>
          <w:bCs/>
          <w:sz w:val="32"/>
          <w:szCs w:val="32"/>
        </w:rPr>
      </w:pPr>
    </w:p>
    <w:p w14:paraId="3309D514" w14:textId="4EBFDF8F" w:rsidR="00D448AE" w:rsidRPr="00F546B4" w:rsidRDefault="00D448AE" w:rsidP="00D448AE">
      <w:pPr>
        <w:rPr>
          <w:rFonts w:ascii="Arial" w:hAnsi="Arial" w:cs="Arial"/>
          <w:color w:val="0000FF"/>
          <w:sz w:val="32"/>
          <w:szCs w:val="32"/>
          <w:u w:val="single"/>
        </w:rPr>
      </w:pPr>
      <w:r w:rsidRPr="00F546B4">
        <w:rPr>
          <w:rFonts w:ascii="Arial" w:hAnsi="Arial" w:cs="Arial"/>
          <w:b/>
          <w:bCs/>
          <w:color w:val="0000FF"/>
          <w:sz w:val="32"/>
          <w:szCs w:val="32"/>
          <w:u w:val="single"/>
        </w:rPr>
        <w:t>Differential Tuition Rates</w:t>
      </w:r>
    </w:p>
    <w:p w14:paraId="069536EE" w14:textId="457E5BBE" w:rsidR="00D448AE" w:rsidRPr="00F546B4" w:rsidRDefault="00D448AE" w:rsidP="00D448AE">
      <w:pPr>
        <w:rPr>
          <w:rFonts w:ascii="Arial" w:hAnsi="Arial" w:cs="Arial"/>
          <w:b/>
          <w:bCs/>
          <w:sz w:val="32"/>
          <w:szCs w:val="32"/>
        </w:rPr>
      </w:pPr>
      <w:r w:rsidRPr="00F546B4">
        <w:rPr>
          <w:rFonts w:ascii="Arial" w:hAnsi="Arial" w:cs="Arial"/>
          <w:b/>
          <w:bCs/>
          <w:sz w:val="32"/>
          <w:szCs w:val="32"/>
        </w:rPr>
        <w:t>College of Business and Technology Differential Tuition Rates</w:t>
      </w:r>
      <w:r w:rsidR="003E65E8" w:rsidRPr="00F546B4">
        <w:rPr>
          <w:rFonts w:ascii="Arial" w:hAnsi="Arial" w:cs="Arial"/>
          <w:b/>
          <w:bCs/>
          <w:sz w:val="32"/>
          <w:szCs w:val="32"/>
        </w:rPr>
        <w:t xml:space="preserve">: </w:t>
      </w:r>
      <w:r w:rsidRPr="00F546B4">
        <w:rPr>
          <w:rFonts w:ascii="Arial" w:hAnsi="Arial" w:cs="Arial"/>
          <w:b/>
          <w:bCs/>
          <w:sz w:val="32"/>
          <w:szCs w:val="32"/>
        </w:rPr>
        <w:t>Beginning in Fall 2017, students registered for courses offered through the College of Business and Technology, regardless of major or degree program, will be charged a differential tuition rate for those courses, based on their residency status, whether they are undergraduate or graduate students, and their term of admission</w:t>
      </w:r>
      <w:r w:rsidR="003E65E8" w:rsidRPr="00F546B4">
        <w:rPr>
          <w:rFonts w:ascii="Arial" w:hAnsi="Arial" w:cs="Arial"/>
          <w:b/>
          <w:bCs/>
          <w:sz w:val="32"/>
          <w:szCs w:val="32"/>
        </w:rPr>
        <w:t>.</w:t>
      </w:r>
    </w:p>
    <w:p w14:paraId="2568F26C" w14:textId="5B955FF6" w:rsidR="00D448AE" w:rsidRPr="00F546B4" w:rsidRDefault="00D448AE" w:rsidP="003E65E8">
      <w:pPr>
        <w:pStyle w:val="ListParagraph"/>
        <w:numPr>
          <w:ilvl w:val="0"/>
          <w:numId w:val="4"/>
        </w:numPr>
        <w:rPr>
          <w:rFonts w:ascii="Arial" w:hAnsi="Arial" w:cs="Arial"/>
          <w:sz w:val="32"/>
          <w:szCs w:val="32"/>
        </w:rPr>
      </w:pPr>
      <w:r w:rsidRPr="00F546B4">
        <w:rPr>
          <w:rFonts w:ascii="Arial" w:hAnsi="Arial" w:cs="Arial"/>
          <w:sz w:val="32"/>
          <w:szCs w:val="32"/>
        </w:rPr>
        <w:t xml:space="preserve">In-state differential tuition for new undergraduate students: </w:t>
      </w:r>
      <w:r w:rsidR="00A55E8C" w:rsidRPr="00F546B4">
        <w:rPr>
          <w:rFonts w:ascii="Arial" w:hAnsi="Arial" w:cs="Arial"/>
          <w:sz w:val="32"/>
          <w:szCs w:val="32"/>
        </w:rPr>
        <w:t xml:space="preserve">$495.59 per credit hour [Starting </w:t>
      </w:r>
      <w:r w:rsidR="00A55E8C" w:rsidRPr="00F546B4">
        <w:rPr>
          <w:rFonts w:ascii="Arial" w:hAnsi="Arial" w:cs="Arial"/>
          <w:b/>
          <w:bCs/>
          <w:sz w:val="32"/>
          <w:szCs w:val="32"/>
        </w:rPr>
        <w:t>Fall 2026</w:t>
      </w:r>
      <w:r w:rsidR="00A55E8C" w:rsidRPr="00F546B4">
        <w:rPr>
          <w:rFonts w:ascii="Arial" w:hAnsi="Arial" w:cs="Arial"/>
          <w:sz w:val="32"/>
          <w:szCs w:val="32"/>
        </w:rPr>
        <w:t xml:space="preserve"> </w:t>
      </w:r>
      <w:r w:rsidRPr="00F546B4">
        <w:rPr>
          <w:rFonts w:ascii="Arial" w:hAnsi="Arial" w:cs="Arial"/>
          <w:sz w:val="32"/>
          <w:szCs w:val="32"/>
        </w:rPr>
        <w:t>$</w:t>
      </w:r>
      <w:r w:rsidR="00F24D17" w:rsidRPr="00F546B4">
        <w:rPr>
          <w:rFonts w:ascii="Arial" w:hAnsi="Arial" w:cs="Arial"/>
          <w:sz w:val="32"/>
          <w:szCs w:val="32"/>
        </w:rPr>
        <w:t>500.55</w:t>
      </w:r>
      <w:r w:rsidRPr="00F546B4">
        <w:rPr>
          <w:rFonts w:ascii="Arial" w:hAnsi="Arial" w:cs="Arial"/>
          <w:sz w:val="32"/>
          <w:szCs w:val="32"/>
        </w:rPr>
        <w:t xml:space="preserve"> per credit hour</w:t>
      </w:r>
      <w:r w:rsidR="00A55E8C" w:rsidRPr="00F546B4">
        <w:rPr>
          <w:rFonts w:ascii="Arial" w:hAnsi="Arial" w:cs="Arial"/>
          <w:sz w:val="32"/>
          <w:szCs w:val="32"/>
        </w:rPr>
        <w:t>]</w:t>
      </w:r>
      <w:r w:rsidRPr="00F546B4">
        <w:rPr>
          <w:rFonts w:ascii="Arial" w:hAnsi="Arial" w:cs="Arial"/>
          <w:sz w:val="32"/>
          <w:szCs w:val="32"/>
        </w:rPr>
        <w:br/>
        <w:t>Out-of-state differential tuition for undergraduate students:</w:t>
      </w:r>
      <w:r w:rsidR="00A55E8C" w:rsidRPr="00F546B4">
        <w:rPr>
          <w:rFonts w:ascii="Arial" w:hAnsi="Arial" w:cs="Arial"/>
          <w:sz w:val="32"/>
          <w:szCs w:val="32"/>
        </w:rPr>
        <w:t xml:space="preserve"> $991.19 per credit hour [Starting </w:t>
      </w:r>
      <w:r w:rsidR="00A55E8C" w:rsidRPr="00F546B4">
        <w:rPr>
          <w:rFonts w:ascii="Arial" w:hAnsi="Arial" w:cs="Arial"/>
          <w:b/>
          <w:bCs/>
          <w:sz w:val="32"/>
          <w:szCs w:val="32"/>
        </w:rPr>
        <w:t>Fall 2026</w:t>
      </w:r>
      <w:r w:rsidRPr="00F546B4">
        <w:rPr>
          <w:rFonts w:ascii="Arial" w:hAnsi="Arial" w:cs="Arial"/>
          <w:sz w:val="32"/>
          <w:szCs w:val="32"/>
        </w:rPr>
        <w:t xml:space="preserve"> $</w:t>
      </w:r>
      <w:r w:rsidR="00F82212" w:rsidRPr="00F546B4">
        <w:rPr>
          <w:rFonts w:ascii="Arial" w:hAnsi="Arial" w:cs="Arial"/>
          <w:sz w:val="32"/>
          <w:szCs w:val="32"/>
        </w:rPr>
        <w:t xml:space="preserve">1,001.10 </w:t>
      </w:r>
      <w:r w:rsidRPr="00F546B4">
        <w:rPr>
          <w:rFonts w:ascii="Arial" w:hAnsi="Arial" w:cs="Arial"/>
          <w:sz w:val="32"/>
          <w:szCs w:val="32"/>
        </w:rPr>
        <w:t>per credit hour</w:t>
      </w:r>
      <w:r w:rsidR="00A55E8C" w:rsidRPr="00F546B4">
        <w:rPr>
          <w:rFonts w:ascii="Arial" w:hAnsi="Arial" w:cs="Arial"/>
          <w:sz w:val="32"/>
          <w:szCs w:val="32"/>
        </w:rPr>
        <w:t>]</w:t>
      </w:r>
    </w:p>
    <w:p w14:paraId="27EA6F51" w14:textId="77777777" w:rsidR="003E65E8" w:rsidRPr="00F546B4" w:rsidRDefault="003E65E8" w:rsidP="003E65E8">
      <w:pPr>
        <w:pStyle w:val="ListParagraph"/>
        <w:rPr>
          <w:rFonts w:ascii="Arial" w:hAnsi="Arial" w:cs="Arial"/>
          <w:sz w:val="32"/>
          <w:szCs w:val="32"/>
        </w:rPr>
      </w:pPr>
    </w:p>
    <w:p w14:paraId="4628E849" w14:textId="0C8F3E7B" w:rsidR="00D448AE" w:rsidRPr="00F546B4" w:rsidRDefault="00D448AE" w:rsidP="003E65E8">
      <w:pPr>
        <w:pStyle w:val="ListParagraph"/>
        <w:numPr>
          <w:ilvl w:val="0"/>
          <w:numId w:val="4"/>
        </w:numPr>
        <w:rPr>
          <w:rFonts w:ascii="Arial" w:hAnsi="Arial" w:cs="Arial"/>
          <w:sz w:val="32"/>
          <w:szCs w:val="32"/>
        </w:rPr>
      </w:pPr>
      <w:r w:rsidRPr="00F546B4">
        <w:rPr>
          <w:rFonts w:ascii="Arial" w:hAnsi="Arial" w:cs="Arial"/>
          <w:sz w:val="32"/>
          <w:szCs w:val="32"/>
        </w:rPr>
        <w:t>In-state differential tuition for second bachelor’s students: $</w:t>
      </w:r>
      <w:r w:rsidR="00A55E8C" w:rsidRPr="00F546B4">
        <w:rPr>
          <w:rFonts w:ascii="Arial" w:hAnsi="Arial" w:cs="Arial"/>
          <w:sz w:val="32"/>
          <w:szCs w:val="32"/>
        </w:rPr>
        <w:t>549.01</w:t>
      </w:r>
      <w:r w:rsidRPr="00F546B4">
        <w:rPr>
          <w:rFonts w:ascii="Arial" w:hAnsi="Arial" w:cs="Arial"/>
          <w:sz w:val="32"/>
          <w:szCs w:val="32"/>
        </w:rPr>
        <w:t xml:space="preserve"> per credit hour</w:t>
      </w:r>
      <w:r w:rsidR="00A55E8C" w:rsidRPr="00F546B4">
        <w:rPr>
          <w:rFonts w:ascii="Arial" w:hAnsi="Arial" w:cs="Arial"/>
          <w:sz w:val="32"/>
          <w:szCs w:val="32"/>
        </w:rPr>
        <w:t xml:space="preserve"> [Starting </w:t>
      </w:r>
      <w:r w:rsidR="00A55E8C" w:rsidRPr="00F546B4">
        <w:rPr>
          <w:rFonts w:ascii="Arial" w:hAnsi="Arial" w:cs="Arial"/>
          <w:b/>
          <w:bCs/>
          <w:sz w:val="32"/>
          <w:szCs w:val="32"/>
        </w:rPr>
        <w:t>Fall 2026</w:t>
      </w:r>
      <w:r w:rsidR="00A55E8C" w:rsidRPr="00F546B4">
        <w:rPr>
          <w:rFonts w:ascii="Arial" w:hAnsi="Arial" w:cs="Arial"/>
          <w:sz w:val="32"/>
          <w:szCs w:val="32"/>
        </w:rPr>
        <w:t xml:space="preserve"> $565.48 per credit hour]</w:t>
      </w:r>
      <w:r w:rsidRPr="00F546B4">
        <w:rPr>
          <w:rFonts w:ascii="Arial" w:hAnsi="Arial" w:cs="Arial"/>
          <w:sz w:val="32"/>
          <w:szCs w:val="32"/>
        </w:rPr>
        <w:br/>
        <w:t>Out-of-state differential tuition for second bachelor’s students: $1</w:t>
      </w:r>
      <w:r w:rsidR="00F82212" w:rsidRPr="00F546B4">
        <w:rPr>
          <w:rFonts w:ascii="Arial" w:hAnsi="Arial" w:cs="Arial"/>
          <w:sz w:val="32"/>
          <w:szCs w:val="32"/>
        </w:rPr>
        <w:t>,</w:t>
      </w:r>
      <w:r w:rsidR="00C30720" w:rsidRPr="00F546B4">
        <w:rPr>
          <w:rFonts w:ascii="Arial" w:hAnsi="Arial" w:cs="Arial"/>
          <w:sz w:val="32"/>
          <w:szCs w:val="32"/>
        </w:rPr>
        <w:t>130.96</w:t>
      </w:r>
      <w:r w:rsidRPr="00F546B4">
        <w:rPr>
          <w:rFonts w:ascii="Arial" w:hAnsi="Arial" w:cs="Arial"/>
          <w:sz w:val="32"/>
          <w:szCs w:val="32"/>
        </w:rPr>
        <w:t xml:space="preserve"> per credit hour</w:t>
      </w:r>
      <w:r w:rsidR="00A55E8C" w:rsidRPr="00F546B4">
        <w:rPr>
          <w:rFonts w:ascii="Arial" w:hAnsi="Arial" w:cs="Arial"/>
          <w:sz w:val="32"/>
          <w:szCs w:val="32"/>
        </w:rPr>
        <w:t xml:space="preserve"> [Starting </w:t>
      </w:r>
      <w:r w:rsidR="00A55E8C" w:rsidRPr="00F546B4">
        <w:rPr>
          <w:rFonts w:ascii="Arial" w:hAnsi="Arial" w:cs="Arial"/>
          <w:b/>
          <w:bCs/>
          <w:sz w:val="32"/>
          <w:szCs w:val="32"/>
        </w:rPr>
        <w:t>Fall 2026</w:t>
      </w:r>
      <w:r w:rsidR="00A55E8C" w:rsidRPr="00F546B4">
        <w:rPr>
          <w:rFonts w:ascii="Arial" w:hAnsi="Arial" w:cs="Arial"/>
          <w:sz w:val="32"/>
          <w:szCs w:val="32"/>
        </w:rPr>
        <w:t xml:space="preserve"> $1130.96 per credit hour]</w:t>
      </w:r>
    </w:p>
    <w:p w14:paraId="17FD9A28" w14:textId="77777777" w:rsidR="003E65E8" w:rsidRPr="00F546B4" w:rsidRDefault="003E65E8" w:rsidP="003E65E8">
      <w:pPr>
        <w:pStyle w:val="ListParagraph"/>
        <w:rPr>
          <w:rFonts w:ascii="Arial" w:hAnsi="Arial" w:cs="Arial"/>
          <w:sz w:val="32"/>
          <w:szCs w:val="32"/>
        </w:rPr>
      </w:pPr>
    </w:p>
    <w:p w14:paraId="2A640433" w14:textId="6F1D3CEC" w:rsidR="00D448AE" w:rsidRPr="00F546B4" w:rsidRDefault="00D448AE" w:rsidP="003E65E8">
      <w:pPr>
        <w:pStyle w:val="ListParagraph"/>
        <w:numPr>
          <w:ilvl w:val="0"/>
          <w:numId w:val="4"/>
        </w:numPr>
        <w:rPr>
          <w:rFonts w:ascii="Arial" w:hAnsi="Arial" w:cs="Arial"/>
          <w:sz w:val="32"/>
          <w:szCs w:val="32"/>
        </w:rPr>
      </w:pPr>
      <w:r w:rsidRPr="00F546B4">
        <w:rPr>
          <w:rFonts w:ascii="Arial" w:hAnsi="Arial" w:cs="Arial"/>
          <w:sz w:val="32"/>
          <w:szCs w:val="32"/>
        </w:rPr>
        <w:t>In-state differential tuition for graduate students: $</w:t>
      </w:r>
      <w:r w:rsidR="00F82212" w:rsidRPr="00F546B4">
        <w:rPr>
          <w:rFonts w:ascii="Arial" w:hAnsi="Arial" w:cs="Arial"/>
          <w:sz w:val="32"/>
          <w:szCs w:val="32"/>
        </w:rPr>
        <w:t>565.48</w:t>
      </w:r>
      <w:r w:rsidRPr="00F546B4">
        <w:rPr>
          <w:rFonts w:ascii="Arial" w:hAnsi="Arial" w:cs="Arial"/>
          <w:sz w:val="32"/>
          <w:szCs w:val="32"/>
        </w:rPr>
        <w:t xml:space="preserve"> per credit hour</w:t>
      </w:r>
      <w:r w:rsidR="00A55E8C" w:rsidRPr="00F546B4">
        <w:rPr>
          <w:rFonts w:ascii="Arial" w:hAnsi="Arial" w:cs="Arial"/>
          <w:sz w:val="32"/>
          <w:szCs w:val="32"/>
        </w:rPr>
        <w:t xml:space="preserve"> [Starting </w:t>
      </w:r>
      <w:r w:rsidR="00A55E8C" w:rsidRPr="00F546B4">
        <w:rPr>
          <w:rFonts w:ascii="Arial" w:hAnsi="Arial" w:cs="Arial"/>
          <w:b/>
          <w:bCs/>
          <w:sz w:val="32"/>
          <w:szCs w:val="32"/>
        </w:rPr>
        <w:t>Fall 2026</w:t>
      </w:r>
      <w:r w:rsidR="00A55E8C" w:rsidRPr="00F546B4">
        <w:rPr>
          <w:rFonts w:ascii="Arial" w:hAnsi="Arial" w:cs="Arial"/>
          <w:sz w:val="32"/>
          <w:szCs w:val="32"/>
        </w:rPr>
        <w:t xml:space="preserve"> per credit hour]</w:t>
      </w:r>
      <w:r w:rsidRPr="00F546B4">
        <w:rPr>
          <w:rFonts w:ascii="Arial" w:hAnsi="Arial" w:cs="Arial"/>
          <w:sz w:val="32"/>
          <w:szCs w:val="32"/>
        </w:rPr>
        <w:br/>
        <w:t>Out-of-state differential tuition for graduate students: $</w:t>
      </w:r>
      <w:r w:rsidR="00F82212" w:rsidRPr="00F546B4">
        <w:rPr>
          <w:rFonts w:ascii="Arial" w:hAnsi="Arial" w:cs="Arial"/>
          <w:sz w:val="32"/>
          <w:szCs w:val="32"/>
        </w:rPr>
        <w:t>1,130.96</w:t>
      </w:r>
      <w:r w:rsidRPr="00F546B4">
        <w:rPr>
          <w:rFonts w:ascii="Arial" w:hAnsi="Arial" w:cs="Arial"/>
          <w:sz w:val="32"/>
          <w:szCs w:val="32"/>
        </w:rPr>
        <w:t xml:space="preserve"> per credit hour</w:t>
      </w:r>
      <w:r w:rsidR="00A55E8C" w:rsidRPr="00F546B4">
        <w:rPr>
          <w:rFonts w:ascii="Arial" w:hAnsi="Arial" w:cs="Arial"/>
          <w:sz w:val="32"/>
          <w:szCs w:val="32"/>
        </w:rPr>
        <w:t xml:space="preserve"> [Starting </w:t>
      </w:r>
      <w:r w:rsidR="00A55E8C" w:rsidRPr="00F546B4">
        <w:rPr>
          <w:rFonts w:ascii="Arial" w:hAnsi="Arial" w:cs="Arial"/>
          <w:b/>
          <w:bCs/>
          <w:sz w:val="32"/>
          <w:szCs w:val="32"/>
        </w:rPr>
        <w:t>Fall 2026</w:t>
      </w:r>
      <w:r w:rsidR="00A55E8C" w:rsidRPr="00F546B4">
        <w:rPr>
          <w:rFonts w:ascii="Arial" w:hAnsi="Arial" w:cs="Arial"/>
          <w:sz w:val="32"/>
          <w:szCs w:val="32"/>
        </w:rPr>
        <w:t xml:space="preserve"> per credit hour]</w:t>
      </w:r>
    </w:p>
    <w:p w14:paraId="50FB1AD3" w14:textId="77777777" w:rsidR="00BF31FA" w:rsidRPr="00F546B4" w:rsidRDefault="00BF31FA" w:rsidP="00D448AE">
      <w:pPr>
        <w:rPr>
          <w:rFonts w:ascii="Arial" w:hAnsi="Arial" w:cs="Arial"/>
          <w:b/>
          <w:bCs/>
          <w:color w:val="0000FF"/>
          <w:sz w:val="32"/>
          <w:szCs w:val="32"/>
          <w:u w:val="single"/>
        </w:rPr>
      </w:pPr>
    </w:p>
    <w:p w14:paraId="5A01DD89" w14:textId="2A3F1450" w:rsidR="00D448AE" w:rsidRPr="00F546B4" w:rsidRDefault="00D448AE" w:rsidP="00D448AE">
      <w:pPr>
        <w:rPr>
          <w:rFonts w:ascii="Arial" w:hAnsi="Arial" w:cs="Arial"/>
          <w:b/>
          <w:bCs/>
          <w:color w:val="0000FF"/>
          <w:sz w:val="32"/>
          <w:szCs w:val="32"/>
          <w:u w:val="single"/>
        </w:rPr>
      </w:pPr>
      <w:r w:rsidRPr="00F546B4">
        <w:rPr>
          <w:rFonts w:ascii="Arial" w:hAnsi="Arial" w:cs="Arial"/>
          <w:b/>
          <w:bCs/>
          <w:color w:val="0000FF"/>
          <w:sz w:val="32"/>
          <w:szCs w:val="32"/>
          <w:u w:val="single"/>
        </w:rPr>
        <w:t>Graduate Coursework Differentials</w:t>
      </w:r>
    </w:p>
    <w:p w14:paraId="149CB5C7" w14:textId="4C4101B8" w:rsidR="00D448AE" w:rsidRPr="00F546B4" w:rsidRDefault="00D448AE" w:rsidP="00D448AE">
      <w:pPr>
        <w:rPr>
          <w:rFonts w:ascii="Arial" w:hAnsi="Arial" w:cs="Arial"/>
          <w:b/>
          <w:bCs/>
          <w:sz w:val="32"/>
          <w:szCs w:val="32"/>
        </w:rPr>
      </w:pPr>
      <w:r w:rsidRPr="00F546B4">
        <w:rPr>
          <w:rFonts w:ascii="Arial" w:hAnsi="Arial" w:cs="Arial"/>
          <w:b/>
          <w:bCs/>
          <w:sz w:val="32"/>
          <w:szCs w:val="32"/>
        </w:rPr>
        <w:t>Effective Fall 2025, students that register for courses in the following graduate programs: Counselor Education, Educational Leadership School</w:t>
      </w:r>
      <w:r w:rsidR="00A55E8C" w:rsidRPr="00F546B4">
        <w:rPr>
          <w:rFonts w:ascii="Arial" w:hAnsi="Arial" w:cs="Arial"/>
          <w:b/>
          <w:bCs/>
          <w:sz w:val="32"/>
          <w:szCs w:val="32"/>
        </w:rPr>
        <w:t xml:space="preserve"> </w:t>
      </w:r>
      <w:r w:rsidRPr="00F546B4">
        <w:rPr>
          <w:rFonts w:ascii="Arial" w:hAnsi="Arial" w:cs="Arial"/>
          <w:b/>
          <w:bCs/>
          <w:sz w:val="32"/>
          <w:szCs w:val="32"/>
        </w:rPr>
        <w:t>and Social Work will be charged a differential tuition rate per course based upon residency.</w:t>
      </w:r>
    </w:p>
    <w:p w14:paraId="5AF64113" w14:textId="45ABC1DA"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 xml:space="preserve">In-state differential for graduate and second BA students </w:t>
      </w:r>
      <w:r w:rsidRPr="00F546B4">
        <w:rPr>
          <w:rFonts w:ascii="Arial" w:hAnsi="Arial" w:cs="Arial"/>
          <w:b/>
          <w:bCs/>
          <w:sz w:val="32"/>
          <w:szCs w:val="32"/>
        </w:rPr>
        <w:t>Educational Leadership</w:t>
      </w:r>
      <w:r w:rsidRPr="00F546B4">
        <w:rPr>
          <w:rFonts w:ascii="Arial" w:hAnsi="Arial" w:cs="Arial"/>
          <w:sz w:val="32"/>
          <w:szCs w:val="32"/>
        </w:rPr>
        <w:t xml:space="preserve"> School courses: $</w:t>
      </w:r>
      <w:r w:rsidR="00F82212" w:rsidRPr="00F546B4">
        <w:rPr>
          <w:rFonts w:ascii="Arial" w:hAnsi="Arial" w:cs="Arial"/>
          <w:sz w:val="32"/>
          <w:szCs w:val="32"/>
        </w:rPr>
        <w:t>565.48</w:t>
      </w:r>
      <w:r w:rsidRPr="00F546B4">
        <w:rPr>
          <w:rFonts w:ascii="Arial" w:hAnsi="Arial" w:cs="Arial"/>
          <w:sz w:val="32"/>
          <w:szCs w:val="32"/>
        </w:rPr>
        <w:t xml:space="preserve"> per credit hour.</w:t>
      </w:r>
    </w:p>
    <w:p w14:paraId="342B4F11" w14:textId="2000FEB8"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Out-of-state differential for graduate and second BA students Educational Leadership School grad courses: $1</w:t>
      </w:r>
      <w:r w:rsidR="009E0FDF" w:rsidRPr="00F546B4">
        <w:rPr>
          <w:rFonts w:ascii="Arial" w:hAnsi="Arial" w:cs="Arial"/>
          <w:sz w:val="32"/>
          <w:szCs w:val="32"/>
        </w:rPr>
        <w:t>,</w:t>
      </w:r>
      <w:r w:rsidR="00F82212" w:rsidRPr="00F546B4">
        <w:rPr>
          <w:rFonts w:ascii="Arial" w:hAnsi="Arial" w:cs="Arial"/>
          <w:sz w:val="32"/>
          <w:szCs w:val="32"/>
        </w:rPr>
        <w:t>130.96</w:t>
      </w:r>
      <w:r w:rsidRPr="00F546B4">
        <w:rPr>
          <w:rFonts w:ascii="Arial" w:hAnsi="Arial" w:cs="Arial"/>
          <w:sz w:val="32"/>
          <w:szCs w:val="32"/>
        </w:rPr>
        <w:t xml:space="preserve"> per credit hour.</w:t>
      </w:r>
    </w:p>
    <w:p w14:paraId="5D21D367" w14:textId="77777777" w:rsidR="00F82212" w:rsidRPr="00F546B4" w:rsidRDefault="00F82212" w:rsidP="00F82212">
      <w:pPr>
        <w:pStyle w:val="ListParagraph"/>
        <w:rPr>
          <w:rFonts w:ascii="Arial" w:hAnsi="Arial" w:cs="Arial"/>
          <w:sz w:val="32"/>
          <w:szCs w:val="32"/>
        </w:rPr>
      </w:pPr>
    </w:p>
    <w:p w14:paraId="7C851EDB" w14:textId="2B3958BF"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 xml:space="preserve">In-state differential for graduate and second BA students </w:t>
      </w:r>
      <w:r w:rsidRPr="00F546B4">
        <w:rPr>
          <w:rFonts w:ascii="Arial" w:hAnsi="Arial" w:cs="Arial"/>
          <w:b/>
          <w:bCs/>
          <w:sz w:val="32"/>
          <w:szCs w:val="32"/>
        </w:rPr>
        <w:t>Counselor Education</w:t>
      </w:r>
      <w:r w:rsidRPr="00F546B4">
        <w:rPr>
          <w:rFonts w:ascii="Arial" w:hAnsi="Arial" w:cs="Arial"/>
          <w:sz w:val="32"/>
          <w:szCs w:val="32"/>
        </w:rPr>
        <w:t xml:space="preserve"> grad courses: $5</w:t>
      </w:r>
      <w:r w:rsidR="00F82212" w:rsidRPr="00F546B4">
        <w:rPr>
          <w:rFonts w:ascii="Arial" w:hAnsi="Arial" w:cs="Arial"/>
          <w:sz w:val="32"/>
          <w:szCs w:val="32"/>
        </w:rPr>
        <w:t xml:space="preserve">40.89 </w:t>
      </w:r>
      <w:r w:rsidRPr="00F546B4">
        <w:rPr>
          <w:rFonts w:ascii="Arial" w:hAnsi="Arial" w:cs="Arial"/>
          <w:sz w:val="32"/>
          <w:szCs w:val="32"/>
        </w:rPr>
        <w:t>per credit hour.</w:t>
      </w:r>
    </w:p>
    <w:p w14:paraId="19FDB60A" w14:textId="2C290273"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Out-of-state differential for graduate and second BA students Counselor Education grad courses: $</w:t>
      </w:r>
      <w:r w:rsidR="00F82212" w:rsidRPr="00F546B4">
        <w:rPr>
          <w:rFonts w:ascii="Arial" w:hAnsi="Arial" w:cs="Arial"/>
          <w:sz w:val="32"/>
          <w:szCs w:val="32"/>
        </w:rPr>
        <w:t xml:space="preserve">1,081.78 </w:t>
      </w:r>
      <w:r w:rsidRPr="00F546B4">
        <w:rPr>
          <w:rFonts w:ascii="Arial" w:hAnsi="Arial" w:cs="Arial"/>
          <w:sz w:val="32"/>
          <w:szCs w:val="32"/>
        </w:rPr>
        <w:t>per credit hour.</w:t>
      </w:r>
    </w:p>
    <w:p w14:paraId="6981B1AC" w14:textId="77777777" w:rsidR="00920978" w:rsidRPr="00F546B4" w:rsidRDefault="00920978" w:rsidP="00920978">
      <w:pPr>
        <w:pStyle w:val="ListParagraph"/>
        <w:rPr>
          <w:rFonts w:ascii="Arial" w:hAnsi="Arial" w:cs="Arial"/>
          <w:sz w:val="32"/>
          <w:szCs w:val="32"/>
        </w:rPr>
      </w:pPr>
    </w:p>
    <w:p w14:paraId="353D687D" w14:textId="74152036"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 xml:space="preserve">In-state differential for graduate and second BA students </w:t>
      </w:r>
      <w:r w:rsidRPr="00F546B4">
        <w:rPr>
          <w:rFonts w:ascii="Arial" w:hAnsi="Arial" w:cs="Arial"/>
          <w:b/>
          <w:bCs/>
          <w:sz w:val="32"/>
          <w:szCs w:val="32"/>
        </w:rPr>
        <w:t>Social Work</w:t>
      </w:r>
      <w:r w:rsidRPr="00F546B4">
        <w:rPr>
          <w:rFonts w:ascii="Arial" w:hAnsi="Arial" w:cs="Arial"/>
          <w:sz w:val="32"/>
          <w:szCs w:val="32"/>
        </w:rPr>
        <w:t xml:space="preserve"> grad courses: </w:t>
      </w:r>
      <w:r w:rsidR="00F82212" w:rsidRPr="00F546B4">
        <w:rPr>
          <w:rFonts w:ascii="Arial" w:hAnsi="Arial" w:cs="Arial"/>
          <w:sz w:val="32"/>
          <w:szCs w:val="32"/>
        </w:rPr>
        <w:t>$540.89</w:t>
      </w:r>
      <w:r w:rsidRPr="00F546B4">
        <w:rPr>
          <w:rFonts w:ascii="Arial" w:hAnsi="Arial" w:cs="Arial"/>
          <w:sz w:val="32"/>
          <w:szCs w:val="32"/>
        </w:rPr>
        <w:t xml:space="preserve"> per credit hour.</w:t>
      </w:r>
    </w:p>
    <w:p w14:paraId="0FDE487F" w14:textId="2406CD21" w:rsidR="00D448AE" w:rsidRPr="00F546B4" w:rsidRDefault="00D448AE" w:rsidP="00F82212">
      <w:pPr>
        <w:pStyle w:val="ListParagraph"/>
        <w:numPr>
          <w:ilvl w:val="0"/>
          <w:numId w:val="5"/>
        </w:numPr>
        <w:rPr>
          <w:rFonts w:ascii="Arial" w:hAnsi="Arial" w:cs="Arial"/>
          <w:sz w:val="32"/>
          <w:szCs w:val="32"/>
        </w:rPr>
      </w:pPr>
      <w:r w:rsidRPr="00F546B4">
        <w:rPr>
          <w:rFonts w:ascii="Arial" w:hAnsi="Arial" w:cs="Arial"/>
          <w:sz w:val="32"/>
          <w:szCs w:val="32"/>
        </w:rPr>
        <w:t>Out-of-state differential for graduate and second BA students Social Work grad courses: $</w:t>
      </w:r>
      <w:r w:rsidR="00F82212" w:rsidRPr="00F546B4">
        <w:rPr>
          <w:rFonts w:ascii="Arial" w:hAnsi="Arial" w:cs="Arial"/>
          <w:sz w:val="32"/>
          <w:szCs w:val="32"/>
        </w:rPr>
        <w:t>1</w:t>
      </w:r>
      <w:r w:rsidR="0089223E" w:rsidRPr="00F546B4">
        <w:rPr>
          <w:rFonts w:ascii="Arial" w:hAnsi="Arial" w:cs="Arial"/>
          <w:sz w:val="32"/>
          <w:szCs w:val="32"/>
        </w:rPr>
        <w:t>,</w:t>
      </w:r>
      <w:r w:rsidR="00F82212" w:rsidRPr="00F546B4">
        <w:rPr>
          <w:rFonts w:ascii="Arial" w:hAnsi="Arial" w:cs="Arial"/>
          <w:sz w:val="32"/>
          <w:szCs w:val="32"/>
        </w:rPr>
        <w:t>081.78</w:t>
      </w:r>
      <w:r w:rsidRPr="00F546B4">
        <w:rPr>
          <w:rFonts w:ascii="Arial" w:hAnsi="Arial" w:cs="Arial"/>
          <w:sz w:val="32"/>
          <w:szCs w:val="32"/>
        </w:rPr>
        <w:t xml:space="preserve"> per credit hour.</w:t>
      </w:r>
    </w:p>
    <w:p w14:paraId="3B7582F9" w14:textId="77777777" w:rsidR="00F82212" w:rsidRPr="00F546B4" w:rsidRDefault="00F82212" w:rsidP="00F82212">
      <w:pPr>
        <w:pStyle w:val="ListParagraph"/>
        <w:rPr>
          <w:rFonts w:ascii="Arial" w:hAnsi="Arial" w:cs="Arial"/>
          <w:sz w:val="32"/>
          <w:szCs w:val="32"/>
        </w:rPr>
      </w:pPr>
    </w:p>
    <w:p w14:paraId="3D4928EA" w14:textId="77777777" w:rsidR="00F82212" w:rsidRPr="00F546B4" w:rsidRDefault="00F82212" w:rsidP="00F82212">
      <w:pPr>
        <w:pStyle w:val="ListParagraph"/>
        <w:rPr>
          <w:rFonts w:ascii="Arial" w:hAnsi="Arial" w:cs="Arial"/>
          <w:sz w:val="32"/>
          <w:szCs w:val="32"/>
        </w:rPr>
      </w:pPr>
    </w:p>
    <w:p w14:paraId="5713981A" w14:textId="2C9D803A" w:rsidR="00F82212" w:rsidRPr="00F546B4" w:rsidRDefault="00F82212" w:rsidP="00F82212">
      <w:pPr>
        <w:rPr>
          <w:rFonts w:ascii="Arial" w:hAnsi="Arial" w:cs="Arial"/>
          <w:b/>
          <w:bCs/>
          <w:sz w:val="32"/>
          <w:szCs w:val="32"/>
        </w:rPr>
      </w:pPr>
      <w:r w:rsidRPr="00F546B4">
        <w:rPr>
          <w:rFonts w:ascii="Arial" w:hAnsi="Arial" w:cs="Arial"/>
          <w:b/>
          <w:bCs/>
          <w:sz w:val="32"/>
          <w:szCs w:val="32"/>
        </w:rPr>
        <w:t xml:space="preserve">New </w:t>
      </w:r>
      <w:proofErr w:type="spellStart"/>
      <w:proofErr w:type="gramStart"/>
      <w:r w:rsidR="006B5F1D" w:rsidRPr="00F546B4">
        <w:rPr>
          <w:rFonts w:ascii="Arial" w:hAnsi="Arial" w:cs="Arial"/>
          <w:b/>
          <w:bCs/>
          <w:sz w:val="32"/>
          <w:szCs w:val="32"/>
        </w:rPr>
        <w:t>Ed.D</w:t>
      </w:r>
      <w:proofErr w:type="spellEnd"/>
      <w:proofErr w:type="gramEnd"/>
      <w:r w:rsidR="006B5F1D" w:rsidRPr="00F546B4">
        <w:rPr>
          <w:rFonts w:ascii="Arial" w:hAnsi="Arial" w:cs="Arial"/>
          <w:b/>
          <w:bCs/>
          <w:sz w:val="32"/>
          <w:szCs w:val="32"/>
        </w:rPr>
        <w:t xml:space="preserve"> </w:t>
      </w:r>
      <w:r w:rsidRPr="00F546B4">
        <w:rPr>
          <w:rFonts w:ascii="Arial" w:hAnsi="Arial" w:cs="Arial"/>
          <w:b/>
          <w:bCs/>
          <w:sz w:val="32"/>
          <w:szCs w:val="32"/>
        </w:rPr>
        <w:t xml:space="preserve">Program Starting Fall 2026:  Leadership, Equity and Inquiry </w:t>
      </w:r>
      <w:r w:rsidR="006B5F1D" w:rsidRPr="00F546B4">
        <w:rPr>
          <w:rFonts w:ascii="Arial" w:hAnsi="Arial" w:cs="Arial"/>
          <w:b/>
          <w:bCs/>
          <w:sz w:val="32"/>
          <w:szCs w:val="32"/>
        </w:rPr>
        <w:t xml:space="preserve">Doctoral </w:t>
      </w:r>
      <w:r w:rsidRPr="00F546B4">
        <w:rPr>
          <w:rFonts w:ascii="Arial" w:hAnsi="Arial" w:cs="Arial"/>
          <w:b/>
          <w:bCs/>
          <w:sz w:val="32"/>
          <w:szCs w:val="32"/>
        </w:rPr>
        <w:t>program (</w:t>
      </w:r>
      <w:r w:rsidR="006B5F1D" w:rsidRPr="00F546B4">
        <w:rPr>
          <w:rFonts w:ascii="Arial" w:hAnsi="Arial" w:cs="Arial"/>
          <w:b/>
          <w:bCs/>
          <w:sz w:val="32"/>
          <w:szCs w:val="32"/>
        </w:rPr>
        <w:t>LEID</w:t>
      </w:r>
      <w:r w:rsidRPr="00F546B4">
        <w:rPr>
          <w:rFonts w:ascii="Arial" w:hAnsi="Arial" w:cs="Arial"/>
          <w:b/>
          <w:bCs/>
          <w:sz w:val="32"/>
          <w:szCs w:val="32"/>
        </w:rPr>
        <w:t xml:space="preserve">). This program has a base tuition cost + a </w:t>
      </w:r>
      <w:r w:rsidR="006B5F1D" w:rsidRPr="00F546B4">
        <w:rPr>
          <w:rFonts w:ascii="Arial" w:hAnsi="Arial" w:cs="Arial"/>
          <w:b/>
          <w:bCs/>
          <w:sz w:val="32"/>
          <w:szCs w:val="32"/>
        </w:rPr>
        <w:t xml:space="preserve">20% </w:t>
      </w:r>
      <w:r w:rsidRPr="00F546B4">
        <w:rPr>
          <w:rFonts w:ascii="Arial" w:hAnsi="Arial" w:cs="Arial"/>
          <w:b/>
          <w:bCs/>
          <w:sz w:val="32"/>
          <w:szCs w:val="32"/>
        </w:rPr>
        <w:t xml:space="preserve">tuition differential cost. </w:t>
      </w:r>
    </w:p>
    <w:p w14:paraId="25BF0380" w14:textId="7983CC70" w:rsidR="00F82212" w:rsidRPr="00F546B4" w:rsidRDefault="006B5F1D" w:rsidP="006B5F1D">
      <w:pPr>
        <w:pStyle w:val="ListParagraph"/>
        <w:numPr>
          <w:ilvl w:val="0"/>
          <w:numId w:val="6"/>
        </w:numPr>
        <w:rPr>
          <w:rFonts w:ascii="Arial" w:hAnsi="Arial" w:cs="Arial"/>
          <w:sz w:val="32"/>
          <w:szCs w:val="32"/>
        </w:rPr>
      </w:pPr>
      <w:r w:rsidRPr="00F546B4">
        <w:rPr>
          <w:rFonts w:ascii="Arial" w:hAnsi="Arial" w:cs="Arial"/>
          <w:sz w:val="32"/>
          <w:szCs w:val="32"/>
        </w:rPr>
        <w:t>LEID</w:t>
      </w:r>
      <w:r w:rsidR="00F82212" w:rsidRPr="00F546B4">
        <w:rPr>
          <w:rFonts w:ascii="Arial" w:hAnsi="Arial" w:cs="Arial"/>
          <w:sz w:val="32"/>
          <w:szCs w:val="32"/>
        </w:rPr>
        <w:t xml:space="preserve"> In-state graduate tuition: $491.72 + tuition differential: $98.34 + MGFE $125 = $715.06 </w:t>
      </w:r>
    </w:p>
    <w:p w14:paraId="2BF6081D" w14:textId="4C20C10E" w:rsidR="00F82212" w:rsidRPr="00F546B4" w:rsidRDefault="006B5F1D" w:rsidP="006B5F1D">
      <w:pPr>
        <w:pStyle w:val="ListParagraph"/>
        <w:numPr>
          <w:ilvl w:val="0"/>
          <w:numId w:val="6"/>
        </w:numPr>
        <w:rPr>
          <w:rFonts w:ascii="Arial" w:hAnsi="Arial" w:cs="Arial"/>
          <w:sz w:val="32"/>
          <w:szCs w:val="32"/>
        </w:rPr>
      </w:pPr>
      <w:r w:rsidRPr="00F546B4">
        <w:rPr>
          <w:rFonts w:ascii="Arial" w:hAnsi="Arial" w:cs="Arial"/>
          <w:sz w:val="32"/>
          <w:szCs w:val="32"/>
        </w:rPr>
        <w:t>LEID</w:t>
      </w:r>
      <w:r w:rsidR="00F82212" w:rsidRPr="00F546B4">
        <w:rPr>
          <w:rFonts w:ascii="Arial" w:hAnsi="Arial" w:cs="Arial"/>
          <w:sz w:val="32"/>
          <w:szCs w:val="32"/>
        </w:rPr>
        <w:t xml:space="preserve"> Out-of-state graduate tuition: $983.44 </w:t>
      </w:r>
      <w:r w:rsidRPr="00F546B4">
        <w:rPr>
          <w:rFonts w:ascii="Arial" w:hAnsi="Arial" w:cs="Arial"/>
          <w:sz w:val="32"/>
          <w:szCs w:val="32"/>
        </w:rPr>
        <w:t>+</w:t>
      </w:r>
      <w:r w:rsidR="00F82212" w:rsidRPr="00F546B4">
        <w:rPr>
          <w:rFonts w:ascii="Arial" w:hAnsi="Arial" w:cs="Arial"/>
          <w:sz w:val="32"/>
          <w:szCs w:val="32"/>
        </w:rPr>
        <w:t xml:space="preserve"> tuition differential: $196.69 + MGFE: $125 = $1,305.13</w:t>
      </w:r>
    </w:p>
    <w:p w14:paraId="40C0DCEB" w14:textId="77777777" w:rsidR="008B3D36" w:rsidRPr="00F546B4" w:rsidRDefault="008B3D36" w:rsidP="00190F89">
      <w:pPr>
        <w:rPr>
          <w:rFonts w:ascii="Arial" w:hAnsi="Arial" w:cs="Arial"/>
          <w:b/>
          <w:bCs/>
          <w:color w:val="0000FF"/>
          <w:sz w:val="32"/>
          <w:szCs w:val="32"/>
        </w:rPr>
      </w:pPr>
    </w:p>
    <w:p w14:paraId="64C19C5C" w14:textId="4A8DD1B8" w:rsidR="00190F89" w:rsidRPr="00F546B4" w:rsidRDefault="008B3D36" w:rsidP="00190F89">
      <w:pPr>
        <w:rPr>
          <w:rFonts w:ascii="Arial" w:hAnsi="Arial" w:cs="Arial"/>
          <w:b/>
          <w:bCs/>
          <w:color w:val="0000FF"/>
          <w:sz w:val="32"/>
          <w:szCs w:val="32"/>
          <w:u w:val="single"/>
        </w:rPr>
      </w:pPr>
      <w:r w:rsidRPr="00F546B4">
        <w:rPr>
          <w:rFonts w:ascii="Arial" w:hAnsi="Arial" w:cs="Arial"/>
          <w:b/>
          <w:bCs/>
          <w:color w:val="0000FF"/>
          <w:sz w:val="32"/>
          <w:szCs w:val="32"/>
          <w:u w:val="single"/>
        </w:rPr>
        <w:t xml:space="preserve">Fully Online </w:t>
      </w:r>
      <w:r w:rsidR="00F546B4" w:rsidRPr="00F546B4">
        <w:rPr>
          <w:rFonts w:ascii="Arial" w:hAnsi="Arial" w:cs="Arial"/>
          <w:b/>
          <w:bCs/>
          <w:color w:val="0000FF"/>
          <w:sz w:val="32"/>
          <w:szCs w:val="32"/>
          <w:u w:val="single"/>
        </w:rPr>
        <w:t>Master’s</w:t>
      </w:r>
      <w:r w:rsidRPr="00F546B4">
        <w:rPr>
          <w:rFonts w:ascii="Arial" w:hAnsi="Arial" w:cs="Arial"/>
          <w:b/>
          <w:bCs/>
          <w:color w:val="0000FF"/>
          <w:sz w:val="32"/>
          <w:szCs w:val="32"/>
          <w:u w:val="single"/>
        </w:rPr>
        <w:t xml:space="preserve"> Programs </w:t>
      </w:r>
      <w:r w:rsidR="00F546B4" w:rsidRPr="00F546B4">
        <w:rPr>
          <w:rFonts w:ascii="Arial" w:hAnsi="Arial" w:cs="Arial"/>
          <w:b/>
          <w:bCs/>
          <w:color w:val="0000FF"/>
          <w:sz w:val="32"/>
          <w:szCs w:val="32"/>
          <w:u w:val="single"/>
        </w:rPr>
        <w:t>Effective as of</w:t>
      </w:r>
      <w:r w:rsidRPr="00F546B4">
        <w:rPr>
          <w:rFonts w:ascii="Arial" w:hAnsi="Arial" w:cs="Arial"/>
          <w:b/>
          <w:bCs/>
          <w:color w:val="0000FF"/>
          <w:sz w:val="32"/>
          <w:szCs w:val="32"/>
          <w:u w:val="single"/>
        </w:rPr>
        <w:t xml:space="preserve"> Fall 2026: </w:t>
      </w:r>
    </w:p>
    <w:p w14:paraId="4D67B8CA" w14:textId="341762CB" w:rsidR="00F546B4" w:rsidRPr="00F546B4" w:rsidRDefault="00F546B4" w:rsidP="00F546B4">
      <w:pPr>
        <w:rPr>
          <w:rFonts w:ascii="Arial" w:hAnsi="Arial" w:cs="Arial"/>
          <w:b/>
          <w:bCs/>
          <w:sz w:val="32"/>
          <w:szCs w:val="32"/>
        </w:rPr>
      </w:pPr>
      <w:r>
        <w:rPr>
          <w:rFonts w:ascii="Arial" w:hAnsi="Arial" w:cs="Arial"/>
          <w:b/>
          <w:bCs/>
          <w:sz w:val="32"/>
          <w:szCs w:val="32"/>
        </w:rPr>
        <w:t xml:space="preserve">The current graduate resident tuition rate is charged to any students that are admitted to these fully online graduate programs. </w:t>
      </w:r>
    </w:p>
    <w:p w14:paraId="1F28ED55" w14:textId="77777777" w:rsidR="00F546B4" w:rsidRPr="00F546B4" w:rsidRDefault="00F546B4" w:rsidP="00F546B4">
      <w:pPr>
        <w:numPr>
          <w:ilvl w:val="0"/>
          <w:numId w:val="7"/>
        </w:numPr>
        <w:rPr>
          <w:rFonts w:ascii="Arial" w:hAnsi="Arial" w:cs="Arial"/>
          <w:b/>
          <w:bCs/>
          <w:sz w:val="32"/>
          <w:szCs w:val="32"/>
        </w:rPr>
      </w:pPr>
      <w:r w:rsidRPr="00F546B4">
        <w:rPr>
          <w:rFonts w:ascii="Arial" w:hAnsi="Arial" w:cs="Arial"/>
          <w:b/>
          <w:bCs/>
          <w:sz w:val="32"/>
          <w:szCs w:val="32"/>
        </w:rPr>
        <w:t>Rehabilitation Counseling (M.A.): Transitioned to a fully distance learning format requiring 60 graduate credit hours to meet counselor licensure rules.</w:t>
      </w:r>
    </w:p>
    <w:p w14:paraId="0025A874" w14:textId="77777777" w:rsidR="00F546B4" w:rsidRPr="00F546B4" w:rsidRDefault="00F546B4" w:rsidP="00F546B4">
      <w:pPr>
        <w:numPr>
          <w:ilvl w:val="0"/>
          <w:numId w:val="7"/>
        </w:numPr>
        <w:rPr>
          <w:rFonts w:ascii="Arial" w:hAnsi="Arial" w:cs="Arial"/>
          <w:b/>
          <w:bCs/>
          <w:sz w:val="32"/>
          <w:szCs w:val="32"/>
        </w:rPr>
      </w:pPr>
      <w:r w:rsidRPr="00F546B4">
        <w:rPr>
          <w:rFonts w:ascii="Arial" w:hAnsi="Arial" w:cs="Arial"/>
          <w:b/>
          <w:bCs/>
          <w:sz w:val="32"/>
          <w:szCs w:val="32"/>
        </w:rPr>
        <w:t>Exercise and Sport Science (M.S.): Approved for fully online delivery and distance learning format.</w:t>
      </w:r>
    </w:p>
    <w:p w14:paraId="3FBC240F" w14:textId="77777777" w:rsidR="00F546B4" w:rsidRPr="00F546B4" w:rsidRDefault="00F546B4" w:rsidP="00F546B4">
      <w:pPr>
        <w:numPr>
          <w:ilvl w:val="0"/>
          <w:numId w:val="7"/>
        </w:numPr>
        <w:rPr>
          <w:rFonts w:ascii="Arial" w:hAnsi="Arial" w:cs="Arial"/>
          <w:b/>
          <w:bCs/>
          <w:sz w:val="32"/>
          <w:szCs w:val="32"/>
        </w:rPr>
      </w:pPr>
      <w:r w:rsidRPr="00F546B4">
        <w:rPr>
          <w:rFonts w:ascii="Arial" w:hAnsi="Arial" w:cs="Arial"/>
          <w:b/>
          <w:bCs/>
          <w:sz w:val="32"/>
          <w:szCs w:val="32"/>
        </w:rPr>
        <w:t>Public Health (MPH): Converted to a fully online master's structure to accommodate remote professional schedules</w:t>
      </w:r>
    </w:p>
    <w:p w14:paraId="22EBA301" w14:textId="77777777" w:rsidR="000B0E23" w:rsidRPr="00F546B4" w:rsidRDefault="000B0E23" w:rsidP="000B0E23">
      <w:pPr>
        <w:rPr>
          <w:rFonts w:ascii="Arial" w:hAnsi="Arial" w:cs="Arial"/>
          <w:b/>
          <w:bCs/>
          <w:sz w:val="32"/>
          <w:szCs w:val="32"/>
          <w:u w:val="single"/>
        </w:rPr>
      </w:pPr>
    </w:p>
    <w:p w14:paraId="14419809" w14:textId="340565FA" w:rsidR="000B0E23" w:rsidRPr="00F546B4" w:rsidRDefault="000B0E23" w:rsidP="000B0E23">
      <w:pPr>
        <w:rPr>
          <w:rFonts w:ascii="Arial" w:hAnsi="Arial" w:cs="Arial"/>
          <w:b/>
          <w:bCs/>
          <w:color w:val="0000FF"/>
          <w:sz w:val="32"/>
          <w:szCs w:val="32"/>
          <w:u w:val="single"/>
        </w:rPr>
      </w:pPr>
      <w:r w:rsidRPr="00F546B4">
        <w:rPr>
          <w:rFonts w:ascii="Arial" w:hAnsi="Arial" w:cs="Arial"/>
          <w:b/>
          <w:bCs/>
          <w:color w:val="0000FF"/>
          <w:sz w:val="32"/>
          <w:szCs w:val="32"/>
          <w:u w:val="single"/>
        </w:rPr>
        <w:t xml:space="preserve">NEIU </w:t>
      </w:r>
      <w:r w:rsidR="008B3D36" w:rsidRPr="00F546B4">
        <w:rPr>
          <w:rFonts w:ascii="Arial" w:hAnsi="Arial" w:cs="Arial"/>
          <w:b/>
          <w:bCs/>
          <w:color w:val="0000FF"/>
          <w:sz w:val="32"/>
          <w:szCs w:val="32"/>
          <w:u w:val="single"/>
        </w:rPr>
        <w:t>Tuition Guarantee Plan</w:t>
      </w:r>
      <w:r w:rsidRPr="00F546B4">
        <w:rPr>
          <w:rFonts w:ascii="Arial" w:hAnsi="Arial" w:cs="Arial"/>
          <w:b/>
          <w:bCs/>
          <w:color w:val="0000FF"/>
          <w:sz w:val="32"/>
          <w:szCs w:val="32"/>
          <w:u w:val="single"/>
        </w:rPr>
        <w:t xml:space="preserve"> - Undergraduate Students</w:t>
      </w:r>
    </w:p>
    <w:p w14:paraId="33725707" w14:textId="77777777" w:rsidR="000B0E23" w:rsidRPr="00F546B4" w:rsidRDefault="000B0E23" w:rsidP="000B0E23">
      <w:pPr>
        <w:rPr>
          <w:rFonts w:ascii="Arial" w:hAnsi="Arial" w:cs="Arial"/>
          <w:sz w:val="32"/>
          <w:szCs w:val="32"/>
        </w:rPr>
      </w:pPr>
      <w:r w:rsidRPr="00F546B4">
        <w:rPr>
          <w:rFonts w:ascii="Arial" w:hAnsi="Arial" w:cs="Arial"/>
          <w:sz w:val="32"/>
          <w:szCs w:val="32"/>
        </w:rPr>
        <w:t>As of the Fall 2004 semester, tuition for newly enrolled undergraduate students seeking their first bachelor’s degree became guaranteed for four consecutive years. The Tuition Guarantee Plan will help you and your family budget your educational expenses. </w:t>
      </w:r>
      <w:r w:rsidRPr="00F546B4">
        <w:rPr>
          <w:rFonts w:ascii="Arial" w:hAnsi="Arial" w:cs="Arial"/>
          <w:b/>
          <w:bCs/>
          <w:i/>
          <w:iCs/>
          <w:sz w:val="32"/>
          <w:szCs w:val="32"/>
        </w:rPr>
        <w:t>The Tuition Guarantee Plan applies only to tuition</w:t>
      </w:r>
      <w:r w:rsidRPr="00F546B4">
        <w:rPr>
          <w:rFonts w:ascii="Arial" w:hAnsi="Arial" w:cs="Arial"/>
          <w:sz w:val="32"/>
          <w:szCs w:val="32"/>
        </w:rPr>
        <w:t>. Fees may increase during the four years.</w:t>
      </w:r>
    </w:p>
    <w:p w14:paraId="0318F28A" w14:textId="77777777" w:rsidR="00F546B4" w:rsidRDefault="00F546B4" w:rsidP="000B0E23">
      <w:pPr>
        <w:rPr>
          <w:rFonts w:ascii="Arial" w:hAnsi="Arial" w:cs="Arial"/>
          <w:b/>
          <w:bCs/>
          <w:color w:val="0000FF"/>
          <w:sz w:val="32"/>
          <w:szCs w:val="32"/>
          <w:u w:val="single"/>
        </w:rPr>
      </w:pPr>
    </w:p>
    <w:p w14:paraId="44818581" w14:textId="7C166B22" w:rsidR="000B0E23" w:rsidRPr="00F546B4" w:rsidRDefault="000B0E23" w:rsidP="000B0E23">
      <w:pPr>
        <w:rPr>
          <w:rFonts w:ascii="Arial" w:hAnsi="Arial" w:cs="Arial"/>
          <w:b/>
          <w:bCs/>
          <w:color w:val="0000FF"/>
          <w:sz w:val="32"/>
          <w:szCs w:val="32"/>
          <w:u w:val="single"/>
        </w:rPr>
      </w:pPr>
      <w:r w:rsidRPr="00F546B4">
        <w:rPr>
          <w:rFonts w:ascii="Arial" w:hAnsi="Arial" w:cs="Arial"/>
          <w:b/>
          <w:bCs/>
          <w:color w:val="0000FF"/>
          <w:sz w:val="32"/>
          <w:szCs w:val="32"/>
          <w:u w:val="single"/>
        </w:rPr>
        <w:t>Extension to Tuition Guarantee Plan</w:t>
      </w:r>
    </w:p>
    <w:p w14:paraId="37EB7729" w14:textId="77777777" w:rsidR="000B0E23" w:rsidRPr="00F546B4" w:rsidRDefault="000B0E23" w:rsidP="000B0E23">
      <w:pPr>
        <w:rPr>
          <w:rFonts w:ascii="Arial" w:hAnsi="Arial" w:cs="Arial"/>
          <w:sz w:val="32"/>
          <w:szCs w:val="32"/>
        </w:rPr>
      </w:pPr>
      <w:r w:rsidRPr="00F546B4">
        <w:rPr>
          <w:rFonts w:ascii="Arial" w:hAnsi="Arial" w:cs="Arial"/>
          <w:sz w:val="32"/>
          <w:szCs w:val="32"/>
        </w:rPr>
        <w:t>Starting in Fall 2010, undergraduate students who previously qualified for the Tuition Guarantee Plan, as defined above, became qualified for two additional years of guaranteed tuition. The tuition rate for the additional two years is equal to the amount charged to undergraduate students seeking their first Bachelor’s degree who initially enrolled in the academic year following the students with the additional tuition guarantee. For example, students who first enrolled in Fall 2007 had their tuition guaranteed at the same rate through Summer 2011, and now will have their tuition rate guaranteed for two additional consecutive academic years at the rate charged to students who first enrolled in Fall 2008.</w:t>
      </w:r>
    </w:p>
    <w:p w14:paraId="1326EB0A" w14:textId="77777777" w:rsidR="00F82212" w:rsidRPr="00F546B4" w:rsidRDefault="00F82212" w:rsidP="000B0E23">
      <w:pPr>
        <w:rPr>
          <w:rFonts w:ascii="Arial" w:hAnsi="Arial" w:cs="Arial"/>
          <w:sz w:val="32"/>
          <w:szCs w:val="32"/>
        </w:rPr>
      </w:pPr>
    </w:p>
    <w:p w14:paraId="3C4FCE26" w14:textId="03CB4F6D" w:rsidR="00D448AE" w:rsidRPr="00F546B4" w:rsidRDefault="000B0E23" w:rsidP="00D448AE">
      <w:pPr>
        <w:rPr>
          <w:rFonts w:ascii="Arial" w:hAnsi="Arial" w:cs="Arial"/>
          <w:b/>
          <w:bCs/>
          <w:color w:val="0000FF"/>
          <w:sz w:val="32"/>
          <w:szCs w:val="32"/>
          <w:u w:val="single"/>
        </w:rPr>
      </w:pPr>
      <w:r w:rsidRPr="00F546B4">
        <w:rPr>
          <w:rFonts w:ascii="Arial" w:hAnsi="Arial" w:cs="Arial"/>
          <w:b/>
          <w:bCs/>
          <w:color w:val="0000FF"/>
          <w:sz w:val="32"/>
          <w:szCs w:val="32"/>
          <w:u w:val="single"/>
        </w:rPr>
        <w:t xml:space="preserve">Other </w:t>
      </w:r>
      <w:r w:rsidR="00D448AE" w:rsidRPr="00F546B4">
        <w:rPr>
          <w:rFonts w:ascii="Arial" w:hAnsi="Arial" w:cs="Arial"/>
          <w:b/>
          <w:bCs/>
          <w:color w:val="0000FF"/>
          <w:sz w:val="32"/>
          <w:szCs w:val="32"/>
          <w:u w:val="single"/>
        </w:rPr>
        <w:t>Important Information Regarding Tuition</w:t>
      </w:r>
    </w:p>
    <w:p w14:paraId="28BE8E90" w14:textId="77777777" w:rsidR="00D448AE" w:rsidRPr="00F546B4" w:rsidRDefault="00D448AE" w:rsidP="00D448AE">
      <w:pPr>
        <w:numPr>
          <w:ilvl w:val="0"/>
          <w:numId w:val="1"/>
        </w:numPr>
        <w:rPr>
          <w:rFonts w:ascii="Arial" w:hAnsi="Arial" w:cs="Arial"/>
          <w:sz w:val="32"/>
          <w:szCs w:val="32"/>
        </w:rPr>
      </w:pPr>
      <w:r w:rsidRPr="00F546B4">
        <w:rPr>
          <w:rFonts w:ascii="Arial" w:hAnsi="Arial" w:cs="Arial"/>
          <w:sz w:val="32"/>
          <w:szCs w:val="32"/>
        </w:rPr>
        <w:t>Students seeking a second bachelor's degree and graduate students-at-large will be assessed graduate level tuition.</w:t>
      </w:r>
    </w:p>
    <w:p w14:paraId="31700175" w14:textId="77777777" w:rsidR="00D448AE" w:rsidRPr="00F546B4" w:rsidRDefault="00D448AE" w:rsidP="00D448AE">
      <w:pPr>
        <w:numPr>
          <w:ilvl w:val="0"/>
          <w:numId w:val="1"/>
        </w:numPr>
        <w:rPr>
          <w:rFonts w:ascii="Arial" w:hAnsi="Arial" w:cs="Arial"/>
          <w:sz w:val="32"/>
          <w:szCs w:val="32"/>
        </w:rPr>
      </w:pPr>
      <w:r w:rsidRPr="00F546B4">
        <w:rPr>
          <w:rFonts w:ascii="Arial" w:hAnsi="Arial" w:cs="Arial"/>
          <w:sz w:val="32"/>
          <w:szCs w:val="32"/>
        </w:rPr>
        <w:t>Undergraduate students who register for the semester following graduation may be assessed undergraduate tuition. Tuition will be recalculated when the student's status is officially updated to a graduate. This usually occurs between one and two months after the beginning of the semester. Students are responsible for paying any additional charges that may occur as a result of the change in status.</w:t>
      </w:r>
    </w:p>
    <w:p w14:paraId="30F4A27F" w14:textId="77777777" w:rsidR="00D448AE" w:rsidRPr="00F546B4" w:rsidRDefault="00D448AE" w:rsidP="00D448AE">
      <w:pPr>
        <w:numPr>
          <w:ilvl w:val="0"/>
          <w:numId w:val="1"/>
        </w:numPr>
        <w:rPr>
          <w:rFonts w:ascii="Arial" w:hAnsi="Arial" w:cs="Arial"/>
          <w:sz w:val="32"/>
          <w:szCs w:val="32"/>
        </w:rPr>
      </w:pPr>
      <w:r w:rsidRPr="00F546B4">
        <w:rPr>
          <w:rFonts w:ascii="Arial" w:hAnsi="Arial" w:cs="Arial"/>
          <w:b/>
          <w:bCs/>
          <w:sz w:val="32"/>
          <w:szCs w:val="32"/>
        </w:rPr>
        <w:t>Note:</w:t>
      </w:r>
      <w:r w:rsidRPr="00F546B4">
        <w:rPr>
          <w:rFonts w:ascii="Arial" w:hAnsi="Arial" w:cs="Arial"/>
          <w:sz w:val="32"/>
          <w:szCs w:val="32"/>
        </w:rPr>
        <w:t> Miscellaneous fees and/or fees associated with a course may apply.</w:t>
      </w:r>
    </w:p>
    <w:p w14:paraId="340AB66F" w14:textId="77777777" w:rsidR="00D448AE" w:rsidRPr="00F546B4" w:rsidRDefault="00D448AE" w:rsidP="00D448AE">
      <w:pPr>
        <w:numPr>
          <w:ilvl w:val="0"/>
          <w:numId w:val="1"/>
        </w:numPr>
        <w:rPr>
          <w:rFonts w:ascii="Arial" w:hAnsi="Arial" w:cs="Arial"/>
          <w:sz w:val="32"/>
          <w:szCs w:val="32"/>
        </w:rPr>
      </w:pPr>
      <w:r w:rsidRPr="00F546B4">
        <w:rPr>
          <w:rFonts w:ascii="Arial" w:hAnsi="Arial" w:cs="Arial"/>
          <w:sz w:val="32"/>
          <w:szCs w:val="32"/>
        </w:rPr>
        <w:t>Tuition and fees are subject to change without notice.</w:t>
      </w:r>
    </w:p>
    <w:p w14:paraId="3D01B8BF" w14:textId="77777777" w:rsidR="000B0E23" w:rsidRPr="00F546B4" w:rsidRDefault="000B0E23" w:rsidP="00D448AE">
      <w:pPr>
        <w:rPr>
          <w:rFonts w:ascii="Arial" w:hAnsi="Arial" w:cs="Arial"/>
          <w:b/>
          <w:bCs/>
          <w:color w:val="0000FF"/>
          <w:sz w:val="32"/>
          <w:szCs w:val="32"/>
          <w:u w:val="single"/>
        </w:rPr>
      </w:pPr>
    </w:p>
    <w:p w14:paraId="1A058111" w14:textId="2FCF411D" w:rsidR="00D448AE" w:rsidRPr="00F546B4" w:rsidRDefault="00D448AE" w:rsidP="00D448AE">
      <w:pPr>
        <w:rPr>
          <w:rFonts w:ascii="Arial" w:hAnsi="Arial" w:cs="Arial"/>
          <w:b/>
          <w:bCs/>
          <w:color w:val="0000FF"/>
          <w:sz w:val="32"/>
          <w:szCs w:val="32"/>
          <w:u w:val="single"/>
        </w:rPr>
      </w:pPr>
      <w:r w:rsidRPr="00F546B4">
        <w:rPr>
          <w:rFonts w:ascii="Arial" w:hAnsi="Arial" w:cs="Arial"/>
          <w:b/>
          <w:bCs/>
          <w:color w:val="0000FF"/>
          <w:sz w:val="32"/>
          <w:szCs w:val="32"/>
          <w:u w:val="single"/>
        </w:rPr>
        <w:t>Mandatory General Fee</w:t>
      </w:r>
    </w:p>
    <w:tbl>
      <w:tblPr>
        <w:tblpPr w:leftFromText="180" w:rightFromText="180" w:horzAnchor="margin" w:tblpY="10101"/>
        <w:tblW w:w="12600" w:type="dxa"/>
        <w:shd w:val="clear" w:color="auto" w:fill="EDF2F2"/>
        <w:tblCellMar>
          <w:top w:w="15" w:type="dxa"/>
          <w:left w:w="15" w:type="dxa"/>
          <w:bottom w:w="15" w:type="dxa"/>
          <w:right w:w="15" w:type="dxa"/>
        </w:tblCellMar>
        <w:tblLook w:val="04A0" w:firstRow="1" w:lastRow="0" w:firstColumn="1" w:lastColumn="0" w:noHBand="0" w:noVBand="1"/>
      </w:tblPr>
      <w:tblGrid>
        <w:gridCol w:w="12600"/>
      </w:tblGrid>
      <w:tr w:rsidR="00DF07FB" w:rsidRPr="00F546B4" w14:paraId="430EB622" w14:textId="77777777" w:rsidTr="00916CEF">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53E3E09D" w14:textId="77777777" w:rsidR="00420CEC" w:rsidRPr="00F546B4" w:rsidRDefault="00D448AE" w:rsidP="00F82212">
            <w:pPr>
              <w:rPr>
                <w:rFonts w:ascii="Arial" w:hAnsi="Arial" w:cs="Arial"/>
                <w:b/>
                <w:bCs/>
                <w:sz w:val="32"/>
                <w:szCs w:val="32"/>
              </w:rPr>
            </w:pPr>
            <w:r w:rsidRPr="00F546B4">
              <w:rPr>
                <w:rFonts w:ascii="Arial" w:hAnsi="Arial" w:cs="Arial"/>
                <w:b/>
                <w:bCs/>
                <w:sz w:val="32"/>
                <w:szCs w:val="32"/>
              </w:rPr>
              <w:t>$125 per credit hour (up to a maximum of 16 credit hours)</w:t>
            </w:r>
            <w:r w:rsidR="0089223E" w:rsidRPr="00F546B4">
              <w:rPr>
                <w:rFonts w:ascii="Arial" w:hAnsi="Arial" w:cs="Arial"/>
                <w:b/>
                <w:bCs/>
                <w:sz w:val="32"/>
                <w:szCs w:val="32"/>
              </w:rPr>
              <w:t xml:space="preserve"> </w:t>
            </w:r>
          </w:p>
          <w:p w14:paraId="660BB609" w14:textId="29210CDD" w:rsidR="0089223E" w:rsidRPr="00F546B4" w:rsidRDefault="00D448AE" w:rsidP="00F82212">
            <w:pPr>
              <w:rPr>
                <w:rFonts w:ascii="Arial" w:hAnsi="Arial" w:cs="Arial"/>
                <w:sz w:val="32"/>
                <w:szCs w:val="32"/>
              </w:rPr>
            </w:pPr>
            <w:r w:rsidRPr="00F546B4">
              <w:rPr>
                <w:rFonts w:ascii="Arial" w:hAnsi="Arial" w:cs="Arial"/>
                <w:sz w:val="32"/>
                <w:szCs w:val="32"/>
              </w:rPr>
              <w:t xml:space="preserve">The General Fee </w:t>
            </w:r>
            <w:r w:rsidR="0089223E" w:rsidRPr="00F546B4">
              <w:rPr>
                <w:rFonts w:ascii="Arial" w:hAnsi="Arial" w:cs="Arial"/>
                <w:sz w:val="32"/>
                <w:szCs w:val="32"/>
              </w:rPr>
              <w:t>will increase from $100</w:t>
            </w:r>
            <w:r w:rsidR="00916CEF" w:rsidRPr="00F546B4">
              <w:rPr>
                <w:rFonts w:ascii="Arial" w:hAnsi="Arial" w:cs="Arial"/>
                <w:sz w:val="32"/>
                <w:szCs w:val="32"/>
              </w:rPr>
              <w:t>.00</w:t>
            </w:r>
            <w:r w:rsidR="0089223E" w:rsidRPr="00F546B4">
              <w:rPr>
                <w:rFonts w:ascii="Arial" w:hAnsi="Arial" w:cs="Arial"/>
                <w:sz w:val="32"/>
                <w:szCs w:val="32"/>
              </w:rPr>
              <w:t xml:space="preserve"> to $125</w:t>
            </w:r>
            <w:r w:rsidR="00916CEF" w:rsidRPr="00F546B4">
              <w:rPr>
                <w:rFonts w:ascii="Arial" w:hAnsi="Arial" w:cs="Arial"/>
                <w:sz w:val="32"/>
                <w:szCs w:val="32"/>
              </w:rPr>
              <w:t>.00</w:t>
            </w:r>
            <w:r w:rsidR="0089223E" w:rsidRPr="00F546B4">
              <w:rPr>
                <w:rFonts w:ascii="Arial" w:hAnsi="Arial" w:cs="Arial"/>
                <w:sz w:val="32"/>
                <w:szCs w:val="32"/>
              </w:rPr>
              <w:t xml:space="preserve"> </w:t>
            </w:r>
            <w:r w:rsidR="0089223E" w:rsidRPr="00F546B4">
              <w:rPr>
                <w:rFonts w:ascii="Arial" w:hAnsi="Arial" w:cs="Arial"/>
                <w:sz w:val="32"/>
                <w:szCs w:val="32"/>
                <w:u w:val="single"/>
              </w:rPr>
              <w:t>starting</w:t>
            </w:r>
            <w:r w:rsidR="0089223E" w:rsidRPr="00F546B4">
              <w:rPr>
                <w:rFonts w:ascii="Arial" w:hAnsi="Arial" w:cs="Arial"/>
                <w:sz w:val="32"/>
                <w:szCs w:val="32"/>
              </w:rPr>
              <w:t xml:space="preserve"> Fall 2026.</w:t>
            </w:r>
          </w:p>
          <w:p w14:paraId="60351A41" w14:textId="70858A91" w:rsidR="00D448AE" w:rsidRPr="00F546B4" w:rsidRDefault="0089223E" w:rsidP="00F82212">
            <w:pPr>
              <w:rPr>
                <w:rFonts w:ascii="Arial" w:hAnsi="Arial" w:cs="Arial"/>
                <w:sz w:val="32"/>
                <w:szCs w:val="32"/>
              </w:rPr>
            </w:pPr>
            <w:r w:rsidRPr="00F546B4">
              <w:rPr>
                <w:rFonts w:ascii="Arial" w:hAnsi="Arial" w:cs="Arial"/>
                <w:sz w:val="32"/>
                <w:szCs w:val="32"/>
              </w:rPr>
              <w:t xml:space="preserve">The purpose of the General Fee is </w:t>
            </w:r>
            <w:r w:rsidR="00D448AE" w:rsidRPr="00F546B4">
              <w:rPr>
                <w:rFonts w:ascii="Arial" w:hAnsi="Arial" w:cs="Arial"/>
                <w:sz w:val="32"/>
                <w:szCs w:val="32"/>
              </w:rPr>
              <w:t xml:space="preserve">to enhance and facilitate many aspects of </w:t>
            </w:r>
            <w:proofErr w:type="gramStart"/>
            <w:r w:rsidR="00D448AE" w:rsidRPr="00F546B4">
              <w:rPr>
                <w:rFonts w:ascii="Arial" w:hAnsi="Arial" w:cs="Arial"/>
                <w:sz w:val="32"/>
                <w:szCs w:val="32"/>
              </w:rPr>
              <w:t>University</w:t>
            </w:r>
            <w:proofErr w:type="gramEnd"/>
            <w:r w:rsidR="00D448AE" w:rsidRPr="00F546B4">
              <w:rPr>
                <w:rFonts w:ascii="Arial" w:hAnsi="Arial" w:cs="Arial"/>
                <w:sz w:val="32"/>
                <w:szCs w:val="32"/>
              </w:rPr>
              <w:t xml:space="preserve"> life.</w:t>
            </w:r>
            <w:r w:rsidR="00D448AE" w:rsidRPr="00F546B4">
              <w:rPr>
                <w:rFonts w:ascii="Arial" w:hAnsi="Arial" w:cs="Arial"/>
                <w:sz w:val="32"/>
                <w:szCs w:val="32"/>
              </w:rPr>
              <w:br/>
              <w:t>Revenue from the General Fee supports services, programs, facilities and materials to help students succeed and ultimately contribute to a comprehensive learning environment.</w:t>
            </w:r>
            <w:r w:rsidR="00D448AE" w:rsidRPr="00F546B4">
              <w:rPr>
                <w:rFonts w:ascii="Arial" w:hAnsi="Arial" w:cs="Arial"/>
                <w:sz w:val="32"/>
                <w:szCs w:val="32"/>
              </w:rPr>
              <w:br/>
              <w:t>More specifically, it supports:</w:t>
            </w:r>
          </w:p>
          <w:p w14:paraId="703D087A"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University renovations, improvements and upgrades of classrooms, laboratories and other academic space.</w:t>
            </w:r>
          </w:p>
          <w:p w14:paraId="707B1A7E"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Current and future long-term investments in capital facilities and technology infrastructure.</w:t>
            </w:r>
          </w:p>
          <w:p w14:paraId="3DB43C73"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A comprehensive </w:t>
            </w:r>
            <w:hyperlink r:id="rId5" w:tgtFrame="_blank" w:tooltip="Campus Recreation" w:history="1">
              <w:r w:rsidRPr="00F546B4">
                <w:rPr>
                  <w:rStyle w:val="Hyperlink"/>
                  <w:rFonts w:ascii="Arial" w:hAnsi="Arial" w:cs="Arial"/>
                  <w:b/>
                  <w:bCs/>
                  <w:color w:val="auto"/>
                  <w:sz w:val="32"/>
                  <w:szCs w:val="32"/>
                </w:rPr>
                <w:t>Campus Recreation</w:t>
              </w:r>
            </w:hyperlink>
            <w:r w:rsidRPr="00F546B4">
              <w:rPr>
                <w:rFonts w:ascii="Arial" w:hAnsi="Arial" w:cs="Arial"/>
                <w:sz w:val="32"/>
                <w:szCs w:val="32"/>
              </w:rPr>
              <w:t> program, including intramurals, wellness and fitness programs, aquatics, sport clubs and informal recreation.</w:t>
            </w:r>
          </w:p>
          <w:p w14:paraId="467FD82D"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Enhancement of computer resources available to students including:</w:t>
            </w:r>
          </w:p>
          <w:p w14:paraId="31950C5E" w14:textId="77777777" w:rsidR="00D448AE" w:rsidRPr="00F546B4" w:rsidRDefault="00D448AE" w:rsidP="00F82212">
            <w:pPr>
              <w:numPr>
                <w:ilvl w:val="1"/>
                <w:numId w:val="2"/>
              </w:numPr>
              <w:rPr>
                <w:rFonts w:ascii="Arial" w:hAnsi="Arial" w:cs="Arial"/>
                <w:sz w:val="32"/>
                <w:szCs w:val="32"/>
              </w:rPr>
            </w:pPr>
            <w:r w:rsidRPr="00F546B4">
              <w:rPr>
                <w:rFonts w:ascii="Arial" w:hAnsi="Arial" w:cs="Arial"/>
                <w:sz w:val="32"/>
                <w:szCs w:val="32"/>
              </w:rPr>
              <w:t>Computer labs</w:t>
            </w:r>
          </w:p>
          <w:p w14:paraId="3E0839B5" w14:textId="77777777" w:rsidR="00D448AE" w:rsidRPr="00F546B4" w:rsidRDefault="00D448AE" w:rsidP="00F82212">
            <w:pPr>
              <w:numPr>
                <w:ilvl w:val="1"/>
                <w:numId w:val="2"/>
              </w:numPr>
              <w:rPr>
                <w:rFonts w:ascii="Arial" w:hAnsi="Arial" w:cs="Arial"/>
                <w:sz w:val="32"/>
                <w:szCs w:val="32"/>
              </w:rPr>
            </w:pPr>
            <w:r w:rsidRPr="00F546B4">
              <w:rPr>
                <w:rFonts w:ascii="Arial" w:hAnsi="Arial" w:cs="Arial"/>
                <w:sz w:val="32"/>
                <w:szCs w:val="32"/>
              </w:rPr>
              <w:t>Smart classrooms</w:t>
            </w:r>
          </w:p>
          <w:p w14:paraId="5C9A9A23" w14:textId="77777777" w:rsidR="00D448AE" w:rsidRPr="00F546B4" w:rsidRDefault="00D448AE" w:rsidP="00F82212">
            <w:pPr>
              <w:numPr>
                <w:ilvl w:val="1"/>
                <w:numId w:val="2"/>
              </w:numPr>
              <w:rPr>
                <w:rFonts w:ascii="Arial" w:hAnsi="Arial" w:cs="Arial"/>
                <w:sz w:val="32"/>
                <w:szCs w:val="32"/>
              </w:rPr>
            </w:pPr>
            <w:r w:rsidRPr="00F546B4">
              <w:rPr>
                <w:rFonts w:ascii="Arial" w:hAnsi="Arial" w:cs="Arial"/>
                <w:sz w:val="32"/>
                <w:szCs w:val="32"/>
              </w:rPr>
              <w:t>Connectivity</w:t>
            </w:r>
          </w:p>
          <w:p w14:paraId="32181233" w14:textId="77777777" w:rsidR="00D448AE" w:rsidRPr="00F546B4" w:rsidRDefault="00D448AE" w:rsidP="00F82212">
            <w:pPr>
              <w:numPr>
                <w:ilvl w:val="1"/>
                <w:numId w:val="2"/>
              </w:numPr>
              <w:rPr>
                <w:rFonts w:ascii="Arial" w:hAnsi="Arial" w:cs="Arial"/>
                <w:sz w:val="32"/>
                <w:szCs w:val="32"/>
              </w:rPr>
            </w:pPr>
            <w:r w:rsidRPr="00F546B4">
              <w:rPr>
                <w:rFonts w:ascii="Arial" w:hAnsi="Arial" w:cs="Arial"/>
                <w:sz w:val="32"/>
                <w:szCs w:val="32"/>
              </w:rPr>
              <w:t>Support staff</w:t>
            </w:r>
          </w:p>
          <w:p w14:paraId="607EEE11" w14:textId="77777777" w:rsidR="00D448AE" w:rsidRPr="00F546B4" w:rsidRDefault="00000000" w:rsidP="00F82212">
            <w:pPr>
              <w:numPr>
                <w:ilvl w:val="0"/>
                <w:numId w:val="2"/>
              </w:numPr>
              <w:rPr>
                <w:rFonts w:ascii="Arial" w:hAnsi="Arial" w:cs="Arial"/>
                <w:sz w:val="32"/>
                <w:szCs w:val="32"/>
              </w:rPr>
            </w:pPr>
            <w:hyperlink r:id="rId6" w:tgtFrame="_blank" w:tooltip="Student Health Services" w:history="1">
              <w:r w:rsidR="00D448AE" w:rsidRPr="00F546B4">
                <w:rPr>
                  <w:rStyle w:val="Hyperlink"/>
                  <w:rFonts w:ascii="Arial" w:hAnsi="Arial" w:cs="Arial"/>
                  <w:b/>
                  <w:bCs/>
                  <w:color w:val="auto"/>
                  <w:sz w:val="32"/>
                  <w:szCs w:val="32"/>
                </w:rPr>
                <w:t>Student Health Services</w:t>
              </w:r>
            </w:hyperlink>
            <w:r w:rsidR="00D448AE" w:rsidRPr="00F546B4">
              <w:rPr>
                <w:rFonts w:ascii="Arial" w:hAnsi="Arial" w:cs="Arial"/>
                <w:sz w:val="32"/>
                <w:szCs w:val="32"/>
              </w:rPr>
              <w:t> to provide assessment and care for a wide range of student health concerns.</w:t>
            </w:r>
          </w:p>
          <w:p w14:paraId="007FDD38"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Library initiatives that support student-learning opportunities</w:t>
            </w:r>
          </w:p>
          <w:p w14:paraId="4456550E"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Infrastructure and operational costs involved in making online courses available to students.</w:t>
            </w:r>
          </w:p>
          <w:p w14:paraId="3F09DE44"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Performing Arts, including University theatre and dance productions and musical concerts.</w:t>
            </w:r>
          </w:p>
          <w:p w14:paraId="78A0B662" w14:textId="77777777" w:rsidR="00D448AE" w:rsidRPr="00F546B4" w:rsidRDefault="00000000" w:rsidP="00F82212">
            <w:pPr>
              <w:numPr>
                <w:ilvl w:val="0"/>
                <w:numId w:val="2"/>
              </w:numPr>
              <w:rPr>
                <w:rFonts w:ascii="Arial" w:hAnsi="Arial" w:cs="Arial"/>
                <w:sz w:val="32"/>
                <w:szCs w:val="32"/>
              </w:rPr>
            </w:pPr>
            <w:hyperlink r:id="rId7" w:tgtFrame="_blank" w:tooltip="Student Government Association" w:history="1">
              <w:r w:rsidR="00D448AE" w:rsidRPr="00F546B4">
                <w:rPr>
                  <w:rStyle w:val="Hyperlink"/>
                  <w:rFonts w:ascii="Arial" w:hAnsi="Arial" w:cs="Arial"/>
                  <w:b/>
                  <w:bCs/>
                  <w:color w:val="auto"/>
                  <w:sz w:val="32"/>
                  <w:szCs w:val="32"/>
                </w:rPr>
                <w:t>Student Government Association</w:t>
              </w:r>
            </w:hyperlink>
            <w:r w:rsidR="00D448AE" w:rsidRPr="00F546B4">
              <w:rPr>
                <w:rFonts w:ascii="Arial" w:hAnsi="Arial" w:cs="Arial"/>
                <w:sz w:val="32"/>
                <w:szCs w:val="32"/>
              </w:rPr>
              <w:t> (SGA) student organizations and clubs and the many activities, programs, media and events sponsored by the SGA.</w:t>
            </w:r>
          </w:p>
          <w:p w14:paraId="4881CC15"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The </w:t>
            </w:r>
            <w:hyperlink r:id="rId8" w:tgtFrame="_blank" w:tooltip="Student Union" w:history="1">
              <w:r w:rsidRPr="00F546B4">
                <w:rPr>
                  <w:rStyle w:val="Hyperlink"/>
                  <w:rFonts w:ascii="Arial" w:hAnsi="Arial" w:cs="Arial"/>
                  <w:b/>
                  <w:bCs/>
                  <w:color w:val="auto"/>
                  <w:sz w:val="32"/>
                  <w:szCs w:val="32"/>
                </w:rPr>
                <w:t>Student Union</w:t>
              </w:r>
            </w:hyperlink>
            <w:r w:rsidRPr="00F546B4">
              <w:rPr>
                <w:rFonts w:ascii="Arial" w:hAnsi="Arial" w:cs="Arial"/>
                <w:sz w:val="32"/>
                <w:szCs w:val="32"/>
              </w:rPr>
              <w:t>, which is the heart of the activity on campus. It is the scene of lectures, discussions, concerts, dances, meetings and other activities. The facilities include food services, lunges and meeting rooms.</w:t>
            </w:r>
          </w:p>
          <w:p w14:paraId="367F0C7C" w14:textId="77777777" w:rsidR="00D448AE" w:rsidRPr="00F546B4" w:rsidRDefault="00D448AE" w:rsidP="00F82212">
            <w:pPr>
              <w:numPr>
                <w:ilvl w:val="0"/>
                <w:numId w:val="2"/>
              </w:numPr>
              <w:rPr>
                <w:rFonts w:ascii="Arial" w:hAnsi="Arial" w:cs="Arial"/>
                <w:sz w:val="32"/>
                <w:szCs w:val="32"/>
              </w:rPr>
            </w:pPr>
            <w:r w:rsidRPr="00F546B4">
              <w:rPr>
                <w:rFonts w:ascii="Arial" w:hAnsi="Arial" w:cs="Arial"/>
                <w:sz w:val="32"/>
                <w:szCs w:val="32"/>
              </w:rPr>
              <w:t>The </w:t>
            </w:r>
            <w:hyperlink r:id="rId9" w:tgtFrame="_blank" w:tooltip="Green Fee Committee" w:history="1">
              <w:r w:rsidRPr="00F546B4">
                <w:rPr>
                  <w:rStyle w:val="Hyperlink"/>
                  <w:rFonts w:ascii="Arial" w:hAnsi="Arial" w:cs="Arial"/>
                  <w:b/>
                  <w:bCs/>
                  <w:color w:val="auto"/>
                  <w:sz w:val="32"/>
                  <w:szCs w:val="32"/>
                </w:rPr>
                <w:t>Green Fee Committee</w:t>
              </w:r>
            </w:hyperlink>
            <w:r w:rsidRPr="00F546B4">
              <w:rPr>
                <w:rFonts w:ascii="Arial" w:hAnsi="Arial" w:cs="Arial"/>
                <w:sz w:val="32"/>
                <w:szCs w:val="32"/>
              </w:rPr>
              <w:t> supports the implementation of clean and renewable energy technologies and improvement of campus energy efficiency at the University. Some examples of the uses of this fee may include: campus-wide energy audits, lighting efficiency improvements, alternate energy sources (solar panels, for example) and recycling initiatives.</w:t>
            </w:r>
          </w:p>
        </w:tc>
      </w:tr>
      <w:tr w:rsidR="00DF07FB" w:rsidRPr="00F546B4" w14:paraId="6467DC64" w14:textId="77777777" w:rsidTr="00916CEF">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8E516DB" w14:textId="77777777" w:rsidR="00AB0AAB" w:rsidRPr="00F546B4" w:rsidRDefault="00D448AE" w:rsidP="00F82212">
            <w:pPr>
              <w:rPr>
                <w:rFonts w:ascii="Arial" w:hAnsi="Arial" w:cs="Arial"/>
                <w:sz w:val="32"/>
                <w:szCs w:val="32"/>
              </w:rPr>
            </w:pPr>
            <w:r w:rsidRPr="00F546B4">
              <w:rPr>
                <w:rFonts w:ascii="Arial" w:hAnsi="Arial" w:cs="Arial"/>
                <w:b/>
                <w:bCs/>
                <w:sz w:val="32"/>
                <w:szCs w:val="32"/>
              </w:rPr>
              <w:t>Parking </w:t>
            </w:r>
            <w:r w:rsidRPr="00F546B4">
              <w:rPr>
                <w:rFonts w:ascii="Arial" w:hAnsi="Arial" w:cs="Arial"/>
                <w:sz w:val="32"/>
                <w:szCs w:val="32"/>
              </w:rPr>
              <w:br/>
              <w:t>The University offers opt-in parking at $10 per credit hour (up to a total of 16 hours). Students have the option to access Blue Zone parking on NEIU property for a fee of $10 per credit hour (up to a total of 16 credit hours).</w:t>
            </w:r>
          </w:p>
          <w:p w14:paraId="6A0F396D" w14:textId="1FD724C4" w:rsidR="00BD7E63" w:rsidRPr="00F546B4" w:rsidRDefault="00BD7E63" w:rsidP="00F82212">
            <w:pPr>
              <w:rPr>
                <w:rFonts w:ascii="Arial" w:hAnsi="Arial" w:cs="Arial"/>
                <w:b/>
                <w:bCs/>
                <w:i/>
                <w:iCs/>
                <w:sz w:val="32"/>
                <w:szCs w:val="32"/>
              </w:rPr>
            </w:pPr>
            <w:r w:rsidRPr="00F546B4">
              <w:rPr>
                <w:rFonts w:ascii="Arial" w:hAnsi="Arial" w:cs="Arial"/>
                <w:b/>
                <w:bCs/>
                <w:i/>
                <w:iCs/>
                <w:sz w:val="32"/>
                <w:szCs w:val="32"/>
              </w:rPr>
              <w:t>Starting Fall 2026, parking will be open campus (no parking fees will be assessed) for all NEIU students</w:t>
            </w:r>
          </w:p>
          <w:p w14:paraId="266DFBF6" w14:textId="2C016E1F" w:rsidR="00D448AE" w:rsidRPr="00F546B4" w:rsidRDefault="00D448AE" w:rsidP="00F82212">
            <w:pPr>
              <w:rPr>
                <w:rFonts w:ascii="Arial" w:hAnsi="Arial" w:cs="Arial"/>
                <w:sz w:val="32"/>
                <w:szCs w:val="32"/>
              </w:rPr>
            </w:pPr>
          </w:p>
        </w:tc>
      </w:tr>
      <w:tr w:rsidR="00DF07FB" w:rsidRPr="00F546B4" w14:paraId="3CE03DD0" w14:textId="77777777" w:rsidTr="00916CEF">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0116C81" w14:textId="77777777" w:rsidR="00D448AE" w:rsidRPr="00F546B4" w:rsidRDefault="00D448AE" w:rsidP="00F82212">
            <w:pPr>
              <w:rPr>
                <w:rFonts w:ascii="Arial" w:hAnsi="Arial" w:cs="Arial"/>
                <w:sz w:val="32"/>
                <w:szCs w:val="32"/>
              </w:rPr>
            </w:pPr>
            <w:r w:rsidRPr="00F546B4">
              <w:rPr>
                <w:rFonts w:ascii="Arial" w:hAnsi="Arial" w:cs="Arial"/>
                <w:b/>
                <w:bCs/>
                <w:sz w:val="32"/>
                <w:szCs w:val="32"/>
              </w:rPr>
              <w:t>U-Pass</w:t>
            </w:r>
            <w:r w:rsidR="00AB0AAB" w:rsidRPr="00F546B4">
              <w:rPr>
                <w:rFonts w:ascii="Arial" w:hAnsi="Arial" w:cs="Arial"/>
                <w:b/>
                <w:bCs/>
                <w:sz w:val="32"/>
                <w:szCs w:val="32"/>
              </w:rPr>
              <w:t xml:space="preserve"> $155</w:t>
            </w:r>
            <w:r w:rsidRPr="00F546B4">
              <w:rPr>
                <w:rFonts w:ascii="Arial" w:hAnsi="Arial" w:cs="Arial"/>
                <w:sz w:val="32"/>
                <w:szCs w:val="32"/>
              </w:rPr>
              <w:br/>
              <w:t>The Chicago Transit Authority (CTA) U-Pass is an unlimited ride pass offered to full-time NEIU students. The ride pass can be used anytime, anywhere on CTA buses and trains. The CTA U-Pass is a mandatory, non-refundable fee assessed to all full-time NEIU students. For information regarding full-time status please refer to the Enrollment Verification section.</w:t>
            </w:r>
          </w:p>
          <w:p w14:paraId="7F7EC1DD" w14:textId="39F59BFF" w:rsidR="00102FBA" w:rsidRPr="00F546B4" w:rsidRDefault="00102FBA" w:rsidP="00F82212">
            <w:pPr>
              <w:rPr>
                <w:rFonts w:ascii="Arial" w:hAnsi="Arial" w:cs="Arial"/>
                <w:sz w:val="32"/>
                <w:szCs w:val="32"/>
              </w:rPr>
            </w:pPr>
            <w:r w:rsidRPr="00F546B4">
              <w:rPr>
                <w:rFonts w:ascii="Arial" w:hAnsi="Arial" w:cs="Arial"/>
                <w:sz w:val="32"/>
                <w:szCs w:val="32"/>
              </w:rPr>
              <w:t xml:space="preserve">Part-time students can request a U-Pass by contacting the NEIU Student Union Office:  </w:t>
            </w:r>
            <w:hyperlink r:id="rId10" w:history="1">
              <w:r w:rsidRPr="00F546B4">
                <w:rPr>
                  <w:rStyle w:val="Hyperlink"/>
                  <w:rFonts w:ascii="Arial" w:hAnsi="Arial" w:cs="Arial"/>
                  <w:color w:val="auto"/>
                  <w:sz w:val="32"/>
                  <w:szCs w:val="32"/>
                </w:rPr>
                <w:t>U-pass@neiu.edu</w:t>
              </w:r>
            </w:hyperlink>
            <w:r w:rsidRPr="00F546B4">
              <w:rPr>
                <w:rFonts w:ascii="Arial" w:hAnsi="Arial" w:cs="Arial"/>
                <w:sz w:val="32"/>
                <w:szCs w:val="32"/>
              </w:rPr>
              <w:t> or call (773) 442-4290.</w:t>
            </w:r>
          </w:p>
        </w:tc>
      </w:tr>
    </w:tbl>
    <w:p w14:paraId="5428783B" w14:textId="77777777" w:rsidR="00F82212" w:rsidRPr="00F546B4" w:rsidRDefault="00F82212" w:rsidP="00D448AE">
      <w:pPr>
        <w:rPr>
          <w:rFonts w:ascii="Arial" w:hAnsi="Arial" w:cs="Arial"/>
          <w:b/>
          <w:bCs/>
          <w:sz w:val="32"/>
          <w:szCs w:val="32"/>
        </w:rPr>
      </w:pPr>
    </w:p>
    <w:p w14:paraId="28578030" w14:textId="77777777" w:rsidR="00F82212" w:rsidRPr="00F546B4" w:rsidRDefault="00F82212" w:rsidP="00D448AE">
      <w:pPr>
        <w:rPr>
          <w:rFonts w:ascii="Arial" w:hAnsi="Arial" w:cs="Arial"/>
          <w:b/>
          <w:bCs/>
          <w:sz w:val="32"/>
          <w:szCs w:val="32"/>
        </w:rPr>
      </w:pPr>
    </w:p>
    <w:p w14:paraId="2E049932" w14:textId="77777777" w:rsidR="00F82212" w:rsidRPr="00F546B4" w:rsidRDefault="00F82212" w:rsidP="00D448AE">
      <w:pPr>
        <w:rPr>
          <w:rFonts w:ascii="Arial" w:hAnsi="Arial" w:cs="Arial"/>
          <w:b/>
          <w:bCs/>
          <w:sz w:val="32"/>
          <w:szCs w:val="32"/>
        </w:rPr>
      </w:pPr>
    </w:p>
    <w:p w14:paraId="212C7267" w14:textId="77777777" w:rsidR="00F82212" w:rsidRPr="00F546B4" w:rsidRDefault="00F82212" w:rsidP="00D448AE">
      <w:pPr>
        <w:rPr>
          <w:rFonts w:ascii="Arial" w:hAnsi="Arial" w:cs="Arial"/>
          <w:b/>
          <w:bCs/>
          <w:sz w:val="32"/>
          <w:szCs w:val="32"/>
        </w:rPr>
      </w:pPr>
    </w:p>
    <w:p w14:paraId="0F8DDBD0" w14:textId="77777777" w:rsidR="00F82212" w:rsidRPr="00F546B4" w:rsidRDefault="00F82212" w:rsidP="00D448AE">
      <w:pPr>
        <w:rPr>
          <w:rFonts w:ascii="Arial" w:hAnsi="Arial" w:cs="Arial"/>
          <w:b/>
          <w:bCs/>
          <w:sz w:val="32"/>
          <w:szCs w:val="32"/>
        </w:rPr>
      </w:pPr>
    </w:p>
    <w:p w14:paraId="516ABB59" w14:textId="77777777" w:rsidR="00F82212" w:rsidRPr="00F546B4" w:rsidRDefault="00F82212" w:rsidP="00D448AE">
      <w:pPr>
        <w:rPr>
          <w:rFonts w:ascii="Arial" w:hAnsi="Arial" w:cs="Arial"/>
          <w:b/>
          <w:bCs/>
          <w:sz w:val="32"/>
          <w:szCs w:val="32"/>
        </w:rPr>
      </w:pPr>
    </w:p>
    <w:p w14:paraId="183EA25F" w14:textId="77777777" w:rsidR="00F82212" w:rsidRPr="00F546B4" w:rsidRDefault="00F82212" w:rsidP="00D448AE">
      <w:pPr>
        <w:rPr>
          <w:rFonts w:ascii="Arial" w:hAnsi="Arial" w:cs="Arial"/>
          <w:b/>
          <w:bCs/>
          <w:sz w:val="32"/>
          <w:szCs w:val="32"/>
        </w:rPr>
      </w:pPr>
    </w:p>
    <w:p w14:paraId="1770A9C4" w14:textId="77777777" w:rsidR="00F82212" w:rsidRPr="00F546B4" w:rsidRDefault="00F82212" w:rsidP="00D448AE">
      <w:pPr>
        <w:rPr>
          <w:rFonts w:ascii="Arial" w:hAnsi="Arial" w:cs="Arial"/>
          <w:b/>
          <w:bCs/>
          <w:sz w:val="32"/>
          <w:szCs w:val="32"/>
        </w:rPr>
      </w:pPr>
    </w:p>
    <w:p w14:paraId="66DE9725" w14:textId="77777777" w:rsidR="00F82212" w:rsidRPr="00F546B4" w:rsidRDefault="00F82212" w:rsidP="00D448AE">
      <w:pPr>
        <w:rPr>
          <w:rFonts w:ascii="Arial" w:hAnsi="Arial" w:cs="Arial"/>
          <w:b/>
          <w:bCs/>
          <w:sz w:val="32"/>
          <w:szCs w:val="32"/>
        </w:rPr>
      </w:pPr>
    </w:p>
    <w:p w14:paraId="6FE131DE" w14:textId="77777777" w:rsidR="00F82212" w:rsidRPr="00F546B4" w:rsidRDefault="00F82212" w:rsidP="00D448AE">
      <w:pPr>
        <w:rPr>
          <w:rFonts w:ascii="Arial" w:hAnsi="Arial" w:cs="Arial"/>
          <w:b/>
          <w:bCs/>
          <w:sz w:val="32"/>
          <w:szCs w:val="32"/>
        </w:rPr>
      </w:pPr>
    </w:p>
    <w:p w14:paraId="7F6FDCC4" w14:textId="77777777" w:rsidR="00F82212" w:rsidRPr="00F546B4" w:rsidRDefault="00F82212" w:rsidP="00D448AE">
      <w:pPr>
        <w:rPr>
          <w:rFonts w:ascii="Arial" w:hAnsi="Arial" w:cs="Arial"/>
          <w:b/>
          <w:bCs/>
          <w:sz w:val="32"/>
          <w:szCs w:val="32"/>
        </w:rPr>
      </w:pPr>
    </w:p>
    <w:p w14:paraId="0B704B64" w14:textId="77777777" w:rsidR="00F82212" w:rsidRPr="00F546B4" w:rsidRDefault="00F82212" w:rsidP="00D448AE">
      <w:pPr>
        <w:rPr>
          <w:rFonts w:ascii="Arial" w:hAnsi="Arial" w:cs="Arial"/>
          <w:b/>
          <w:bCs/>
          <w:sz w:val="32"/>
          <w:szCs w:val="32"/>
        </w:rPr>
      </w:pPr>
    </w:p>
    <w:p w14:paraId="699E3C69" w14:textId="77777777" w:rsidR="00F82212" w:rsidRPr="00F546B4" w:rsidRDefault="00F82212" w:rsidP="00D448AE">
      <w:pPr>
        <w:rPr>
          <w:rFonts w:ascii="Arial" w:hAnsi="Arial" w:cs="Arial"/>
          <w:b/>
          <w:bCs/>
          <w:sz w:val="32"/>
          <w:szCs w:val="32"/>
        </w:rPr>
      </w:pPr>
    </w:p>
    <w:p w14:paraId="38B9F582" w14:textId="77777777" w:rsidR="00F82212" w:rsidRPr="00F546B4" w:rsidRDefault="00F82212" w:rsidP="00D448AE">
      <w:pPr>
        <w:rPr>
          <w:rFonts w:ascii="Arial" w:hAnsi="Arial" w:cs="Arial"/>
          <w:b/>
          <w:bCs/>
          <w:sz w:val="32"/>
          <w:szCs w:val="32"/>
        </w:rPr>
      </w:pPr>
    </w:p>
    <w:p w14:paraId="621D9289" w14:textId="77777777" w:rsidR="00F82212" w:rsidRPr="00F546B4" w:rsidRDefault="00F82212" w:rsidP="00D448AE">
      <w:pPr>
        <w:rPr>
          <w:rFonts w:ascii="Arial" w:hAnsi="Arial" w:cs="Arial"/>
          <w:b/>
          <w:bCs/>
          <w:sz w:val="32"/>
          <w:szCs w:val="32"/>
        </w:rPr>
      </w:pPr>
    </w:p>
    <w:p w14:paraId="3821C088" w14:textId="77777777" w:rsidR="00F82212" w:rsidRPr="00F546B4" w:rsidRDefault="00F82212" w:rsidP="00D448AE">
      <w:pPr>
        <w:rPr>
          <w:rFonts w:ascii="Arial" w:hAnsi="Arial" w:cs="Arial"/>
          <w:b/>
          <w:bCs/>
          <w:sz w:val="32"/>
          <w:szCs w:val="32"/>
        </w:rPr>
      </w:pPr>
    </w:p>
    <w:p w14:paraId="224CF002" w14:textId="77777777" w:rsidR="00F82212" w:rsidRPr="00F546B4" w:rsidRDefault="00F82212" w:rsidP="00D448AE">
      <w:pPr>
        <w:rPr>
          <w:rFonts w:ascii="Arial" w:hAnsi="Arial" w:cs="Arial"/>
          <w:b/>
          <w:bCs/>
          <w:sz w:val="32"/>
          <w:szCs w:val="32"/>
        </w:rPr>
      </w:pPr>
    </w:p>
    <w:p w14:paraId="2C6B3545" w14:textId="77777777" w:rsidR="00F82212" w:rsidRPr="00F546B4" w:rsidRDefault="00F82212" w:rsidP="00D448AE">
      <w:pPr>
        <w:rPr>
          <w:rFonts w:ascii="Arial" w:hAnsi="Arial" w:cs="Arial"/>
          <w:b/>
          <w:bCs/>
          <w:sz w:val="32"/>
          <w:szCs w:val="32"/>
        </w:rPr>
      </w:pPr>
    </w:p>
    <w:p w14:paraId="70FED182" w14:textId="77777777" w:rsidR="00F82212" w:rsidRPr="00F546B4" w:rsidRDefault="00F82212" w:rsidP="00D448AE">
      <w:pPr>
        <w:rPr>
          <w:rFonts w:ascii="Arial" w:hAnsi="Arial" w:cs="Arial"/>
          <w:b/>
          <w:bCs/>
          <w:sz w:val="32"/>
          <w:szCs w:val="32"/>
        </w:rPr>
      </w:pPr>
    </w:p>
    <w:p w14:paraId="0D96EC37" w14:textId="77777777" w:rsidR="00F82212" w:rsidRPr="00F546B4" w:rsidRDefault="00F82212" w:rsidP="00D448AE">
      <w:pPr>
        <w:rPr>
          <w:rFonts w:ascii="Arial" w:hAnsi="Arial" w:cs="Arial"/>
          <w:b/>
          <w:bCs/>
          <w:sz w:val="32"/>
          <w:szCs w:val="32"/>
        </w:rPr>
      </w:pPr>
    </w:p>
    <w:p w14:paraId="3871FC3B" w14:textId="77777777" w:rsidR="00F82212" w:rsidRPr="00F546B4" w:rsidRDefault="00F82212" w:rsidP="00D448AE">
      <w:pPr>
        <w:rPr>
          <w:rFonts w:ascii="Arial" w:hAnsi="Arial" w:cs="Arial"/>
          <w:b/>
          <w:bCs/>
          <w:sz w:val="32"/>
          <w:szCs w:val="32"/>
        </w:rPr>
      </w:pPr>
    </w:p>
    <w:p w14:paraId="23F518B2" w14:textId="77777777" w:rsidR="00F82212" w:rsidRPr="00F546B4" w:rsidRDefault="00F82212" w:rsidP="00D448AE">
      <w:pPr>
        <w:rPr>
          <w:rFonts w:ascii="Arial" w:hAnsi="Arial" w:cs="Arial"/>
          <w:b/>
          <w:bCs/>
          <w:sz w:val="32"/>
          <w:szCs w:val="32"/>
        </w:rPr>
      </w:pPr>
    </w:p>
    <w:p w14:paraId="671E2ADE" w14:textId="77777777" w:rsidR="00F82212" w:rsidRPr="00F546B4" w:rsidRDefault="00F82212" w:rsidP="00D448AE">
      <w:pPr>
        <w:rPr>
          <w:rFonts w:ascii="Arial" w:hAnsi="Arial" w:cs="Arial"/>
          <w:b/>
          <w:bCs/>
          <w:sz w:val="32"/>
          <w:szCs w:val="32"/>
        </w:rPr>
      </w:pPr>
    </w:p>
    <w:p w14:paraId="696C3A62" w14:textId="77777777" w:rsidR="00F82212" w:rsidRPr="00F546B4" w:rsidRDefault="00F82212" w:rsidP="00D448AE">
      <w:pPr>
        <w:rPr>
          <w:rFonts w:ascii="Arial" w:hAnsi="Arial" w:cs="Arial"/>
          <w:b/>
          <w:bCs/>
          <w:sz w:val="32"/>
          <w:szCs w:val="32"/>
        </w:rPr>
      </w:pPr>
    </w:p>
    <w:p w14:paraId="024D9588" w14:textId="77777777" w:rsidR="00F82212" w:rsidRPr="00F546B4" w:rsidRDefault="00F82212" w:rsidP="00D448AE">
      <w:pPr>
        <w:rPr>
          <w:rFonts w:ascii="Arial" w:hAnsi="Arial" w:cs="Arial"/>
          <w:b/>
          <w:bCs/>
          <w:sz w:val="32"/>
          <w:szCs w:val="32"/>
        </w:rPr>
      </w:pPr>
    </w:p>
    <w:p w14:paraId="1E10880F" w14:textId="77777777" w:rsidR="00F82212" w:rsidRPr="00F546B4" w:rsidRDefault="00F82212" w:rsidP="00D448AE">
      <w:pPr>
        <w:rPr>
          <w:rFonts w:ascii="Arial" w:hAnsi="Arial" w:cs="Arial"/>
          <w:b/>
          <w:bCs/>
          <w:sz w:val="32"/>
          <w:szCs w:val="32"/>
        </w:rPr>
      </w:pPr>
    </w:p>
    <w:p w14:paraId="6E7FCCAE" w14:textId="77777777" w:rsidR="00F82212" w:rsidRPr="00F546B4" w:rsidRDefault="00F82212" w:rsidP="00D448AE">
      <w:pPr>
        <w:rPr>
          <w:rFonts w:ascii="Arial" w:hAnsi="Arial" w:cs="Arial"/>
          <w:b/>
          <w:bCs/>
          <w:sz w:val="32"/>
          <w:szCs w:val="32"/>
        </w:rPr>
      </w:pPr>
    </w:p>
    <w:p w14:paraId="157B429A" w14:textId="77777777" w:rsidR="00F82212" w:rsidRPr="00F546B4" w:rsidRDefault="00F82212" w:rsidP="00D448AE">
      <w:pPr>
        <w:rPr>
          <w:rFonts w:ascii="Arial" w:hAnsi="Arial" w:cs="Arial"/>
          <w:b/>
          <w:bCs/>
          <w:sz w:val="32"/>
          <w:szCs w:val="32"/>
        </w:rPr>
      </w:pPr>
    </w:p>
    <w:p w14:paraId="63E4A9DC" w14:textId="77777777" w:rsidR="00F82212" w:rsidRPr="00F546B4" w:rsidRDefault="00F82212" w:rsidP="00D448AE">
      <w:pPr>
        <w:rPr>
          <w:rFonts w:ascii="Arial" w:hAnsi="Arial" w:cs="Arial"/>
          <w:b/>
          <w:bCs/>
          <w:sz w:val="32"/>
          <w:szCs w:val="32"/>
        </w:rPr>
      </w:pPr>
    </w:p>
    <w:p w14:paraId="2013F224" w14:textId="77777777" w:rsidR="00F82212" w:rsidRPr="00F546B4" w:rsidRDefault="00F82212" w:rsidP="00D448AE">
      <w:pPr>
        <w:rPr>
          <w:rFonts w:ascii="Arial" w:hAnsi="Arial" w:cs="Arial"/>
          <w:b/>
          <w:bCs/>
          <w:sz w:val="32"/>
          <w:szCs w:val="32"/>
        </w:rPr>
      </w:pPr>
    </w:p>
    <w:p w14:paraId="19EAD87D" w14:textId="77777777" w:rsidR="00F82212" w:rsidRPr="00F546B4" w:rsidRDefault="00F82212" w:rsidP="00D448AE">
      <w:pPr>
        <w:rPr>
          <w:rFonts w:ascii="Arial" w:hAnsi="Arial" w:cs="Arial"/>
          <w:b/>
          <w:bCs/>
          <w:sz w:val="32"/>
          <w:szCs w:val="32"/>
        </w:rPr>
      </w:pPr>
    </w:p>
    <w:p w14:paraId="071C125A" w14:textId="77777777" w:rsidR="00F82212" w:rsidRPr="00F546B4" w:rsidRDefault="00F82212" w:rsidP="00D448AE">
      <w:pPr>
        <w:rPr>
          <w:rFonts w:ascii="Arial" w:hAnsi="Arial" w:cs="Arial"/>
          <w:b/>
          <w:bCs/>
          <w:sz w:val="32"/>
          <w:szCs w:val="32"/>
        </w:rPr>
      </w:pPr>
    </w:p>
    <w:p w14:paraId="10EBB41A" w14:textId="77777777" w:rsidR="00F82212" w:rsidRPr="00F546B4" w:rsidRDefault="00F82212" w:rsidP="00D448AE">
      <w:pPr>
        <w:rPr>
          <w:rFonts w:ascii="Arial" w:hAnsi="Arial" w:cs="Arial"/>
          <w:b/>
          <w:bCs/>
          <w:sz w:val="32"/>
          <w:szCs w:val="32"/>
        </w:rPr>
      </w:pPr>
    </w:p>
    <w:p w14:paraId="2227AE15" w14:textId="77777777" w:rsidR="00102FBA" w:rsidRPr="00F546B4" w:rsidRDefault="00102FBA" w:rsidP="00D448AE">
      <w:pPr>
        <w:rPr>
          <w:rFonts w:ascii="Arial" w:hAnsi="Arial" w:cs="Arial"/>
          <w:b/>
          <w:bCs/>
          <w:sz w:val="32"/>
          <w:szCs w:val="32"/>
        </w:rPr>
      </w:pPr>
    </w:p>
    <w:p w14:paraId="3B76C597" w14:textId="77777777" w:rsidR="00F546B4" w:rsidRDefault="00F546B4" w:rsidP="00D448AE">
      <w:pPr>
        <w:rPr>
          <w:rFonts w:ascii="Arial" w:hAnsi="Arial" w:cs="Arial"/>
          <w:b/>
          <w:bCs/>
          <w:sz w:val="32"/>
          <w:szCs w:val="32"/>
        </w:rPr>
      </w:pPr>
    </w:p>
    <w:p w14:paraId="1368B967" w14:textId="77777777" w:rsidR="00F546B4" w:rsidRDefault="00F546B4" w:rsidP="00D448AE">
      <w:pPr>
        <w:rPr>
          <w:rFonts w:ascii="Arial" w:hAnsi="Arial" w:cs="Arial"/>
          <w:b/>
          <w:bCs/>
          <w:sz w:val="32"/>
          <w:szCs w:val="32"/>
        </w:rPr>
      </w:pPr>
    </w:p>
    <w:p w14:paraId="37F98A14" w14:textId="77777777" w:rsidR="00F546B4" w:rsidRDefault="00F546B4" w:rsidP="00D448AE">
      <w:pPr>
        <w:rPr>
          <w:rFonts w:ascii="Arial" w:hAnsi="Arial" w:cs="Arial"/>
          <w:b/>
          <w:bCs/>
          <w:sz w:val="32"/>
          <w:szCs w:val="32"/>
        </w:rPr>
      </w:pPr>
    </w:p>
    <w:p w14:paraId="6B45CA18" w14:textId="77777777" w:rsidR="00F546B4" w:rsidRDefault="00F546B4" w:rsidP="00D448AE">
      <w:pPr>
        <w:rPr>
          <w:rFonts w:ascii="Arial" w:hAnsi="Arial" w:cs="Arial"/>
          <w:b/>
          <w:bCs/>
          <w:sz w:val="32"/>
          <w:szCs w:val="32"/>
        </w:rPr>
      </w:pPr>
    </w:p>
    <w:p w14:paraId="5A595CA3" w14:textId="77777777" w:rsidR="00F546B4" w:rsidRDefault="00F546B4" w:rsidP="00D448AE">
      <w:pPr>
        <w:rPr>
          <w:rFonts w:ascii="Arial" w:hAnsi="Arial" w:cs="Arial"/>
          <w:b/>
          <w:bCs/>
          <w:sz w:val="32"/>
          <w:szCs w:val="32"/>
        </w:rPr>
      </w:pPr>
    </w:p>
    <w:p w14:paraId="116C0165" w14:textId="77777777" w:rsidR="00F546B4" w:rsidRDefault="00F546B4" w:rsidP="00D448AE">
      <w:pPr>
        <w:rPr>
          <w:rFonts w:ascii="Arial" w:hAnsi="Arial" w:cs="Arial"/>
          <w:b/>
          <w:bCs/>
          <w:sz w:val="32"/>
          <w:szCs w:val="32"/>
        </w:rPr>
      </w:pPr>
    </w:p>
    <w:p w14:paraId="3E69D6B5" w14:textId="77777777" w:rsidR="00F546B4" w:rsidRDefault="00F546B4" w:rsidP="00D448AE">
      <w:pPr>
        <w:rPr>
          <w:rFonts w:ascii="Arial" w:hAnsi="Arial" w:cs="Arial"/>
          <w:b/>
          <w:bCs/>
          <w:sz w:val="32"/>
          <w:szCs w:val="32"/>
        </w:rPr>
      </w:pPr>
    </w:p>
    <w:p w14:paraId="37767FB7" w14:textId="77777777" w:rsidR="00F546B4" w:rsidRDefault="00F546B4" w:rsidP="00D448AE">
      <w:pPr>
        <w:rPr>
          <w:rFonts w:ascii="Arial" w:hAnsi="Arial" w:cs="Arial"/>
          <w:b/>
          <w:bCs/>
          <w:sz w:val="32"/>
          <w:szCs w:val="32"/>
        </w:rPr>
      </w:pPr>
    </w:p>
    <w:p w14:paraId="3D4430F1" w14:textId="77777777" w:rsidR="00F546B4" w:rsidRPr="00F546B4" w:rsidRDefault="00F546B4" w:rsidP="00D448AE">
      <w:pPr>
        <w:rPr>
          <w:rFonts w:ascii="Arial" w:hAnsi="Arial" w:cs="Arial"/>
          <w:b/>
          <w:bCs/>
          <w:color w:val="0000FF"/>
          <w:sz w:val="32"/>
          <w:szCs w:val="32"/>
        </w:rPr>
      </w:pPr>
    </w:p>
    <w:p w14:paraId="01B0183A" w14:textId="580E724F" w:rsidR="00D448AE" w:rsidRPr="00F546B4" w:rsidRDefault="00D448AE" w:rsidP="00D448AE">
      <w:pPr>
        <w:rPr>
          <w:rFonts w:ascii="Arial" w:hAnsi="Arial" w:cs="Arial"/>
          <w:color w:val="0000FF"/>
          <w:sz w:val="32"/>
          <w:szCs w:val="32"/>
        </w:rPr>
      </w:pPr>
      <w:r w:rsidRPr="00F546B4">
        <w:rPr>
          <w:rFonts w:ascii="Arial" w:hAnsi="Arial" w:cs="Arial"/>
          <w:b/>
          <w:bCs/>
          <w:color w:val="0000FF"/>
          <w:sz w:val="32"/>
          <w:szCs w:val="32"/>
        </w:rPr>
        <w:t>Miscellaneous Fees</w:t>
      </w:r>
    </w:p>
    <w:tbl>
      <w:tblPr>
        <w:tblpPr w:leftFromText="180" w:rightFromText="180" w:horzAnchor="margin" w:tblpY="3906"/>
        <w:tblW w:w="12600" w:type="dxa"/>
        <w:shd w:val="clear" w:color="auto" w:fill="EDF2F2"/>
        <w:tblCellMar>
          <w:top w:w="15" w:type="dxa"/>
          <w:left w:w="15" w:type="dxa"/>
          <w:bottom w:w="15" w:type="dxa"/>
          <w:right w:w="15" w:type="dxa"/>
        </w:tblCellMar>
        <w:tblLook w:val="04A0" w:firstRow="1" w:lastRow="0" w:firstColumn="1" w:lastColumn="0" w:noHBand="0" w:noVBand="1"/>
      </w:tblPr>
      <w:tblGrid>
        <w:gridCol w:w="10875"/>
        <w:gridCol w:w="1725"/>
      </w:tblGrid>
      <w:tr w:rsidR="00DF07FB" w:rsidRPr="00F546B4" w14:paraId="4586F699" w14:textId="77777777" w:rsidTr="00F82212">
        <w:trPr>
          <w:tblHeader/>
        </w:trPr>
        <w:tc>
          <w:tcPr>
            <w:tcW w:w="0" w:type="auto"/>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5B9E1D5E" w14:textId="77777777" w:rsidR="00D448AE" w:rsidRPr="00F546B4" w:rsidRDefault="00D448AE" w:rsidP="00F82212">
            <w:pPr>
              <w:rPr>
                <w:rFonts w:ascii="Arial" w:hAnsi="Arial" w:cs="Arial"/>
                <w:b/>
                <w:bCs/>
                <w:sz w:val="32"/>
                <w:szCs w:val="32"/>
              </w:rPr>
            </w:pPr>
            <w:r w:rsidRPr="00F546B4">
              <w:rPr>
                <w:rFonts w:ascii="Arial" w:hAnsi="Arial" w:cs="Arial"/>
                <w:b/>
                <w:bCs/>
                <w:sz w:val="32"/>
                <w:szCs w:val="32"/>
              </w:rPr>
              <w:t>Fee Description</w:t>
            </w:r>
          </w:p>
        </w:tc>
        <w:tc>
          <w:tcPr>
            <w:tcW w:w="0" w:type="auto"/>
            <w:tcBorders>
              <w:top w:val="single" w:sz="6" w:space="0" w:color="999999"/>
              <w:left w:val="single" w:sz="6" w:space="0" w:color="999999"/>
              <w:bottom w:val="single" w:sz="4" w:space="0" w:color="003DA7"/>
              <w:right w:val="single" w:sz="6" w:space="0" w:color="999999"/>
            </w:tcBorders>
            <w:shd w:val="clear" w:color="auto" w:fill="EDF2F2"/>
            <w:vAlign w:val="center"/>
            <w:hideMark/>
          </w:tcPr>
          <w:p w14:paraId="5BD9971C" w14:textId="77777777" w:rsidR="00D448AE" w:rsidRPr="00F546B4" w:rsidRDefault="00D448AE" w:rsidP="00F82212">
            <w:pPr>
              <w:rPr>
                <w:rFonts w:ascii="Arial" w:hAnsi="Arial" w:cs="Arial"/>
                <w:b/>
                <w:bCs/>
                <w:sz w:val="32"/>
                <w:szCs w:val="32"/>
              </w:rPr>
            </w:pPr>
            <w:r w:rsidRPr="00F546B4">
              <w:rPr>
                <w:rFonts w:ascii="Arial" w:hAnsi="Arial" w:cs="Arial"/>
                <w:b/>
                <w:bCs/>
                <w:sz w:val="32"/>
                <w:szCs w:val="32"/>
              </w:rPr>
              <w:t>Cost</w:t>
            </w:r>
          </w:p>
        </w:tc>
      </w:tr>
      <w:tr w:rsidR="00DF07FB" w:rsidRPr="00F546B4" w14:paraId="4FC440D5"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5AF14DC" w14:textId="77777777" w:rsidR="00D448AE" w:rsidRPr="00F546B4" w:rsidRDefault="00D448AE" w:rsidP="00F82212">
            <w:pPr>
              <w:rPr>
                <w:rFonts w:ascii="Arial" w:hAnsi="Arial" w:cs="Arial"/>
                <w:sz w:val="32"/>
                <w:szCs w:val="32"/>
              </w:rPr>
            </w:pPr>
            <w:r w:rsidRPr="00F546B4">
              <w:rPr>
                <w:rFonts w:ascii="Arial" w:hAnsi="Arial" w:cs="Arial"/>
                <w:sz w:val="32"/>
                <w:szCs w:val="32"/>
              </w:rPr>
              <w:t>Graduation Fee (undergraduate or graduate)</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8C02E7E" w14:textId="77777777" w:rsidR="00D448AE" w:rsidRPr="00F546B4" w:rsidRDefault="00D448AE" w:rsidP="00F82212">
            <w:pPr>
              <w:rPr>
                <w:rFonts w:ascii="Arial" w:hAnsi="Arial" w:cs="Arial"/>
                <w:sz w:val="32"/>
                <w:szCs w:val="32"/>
              </w:rPr>
            </w:pPr>
            <w:r w:rsidRPr="00F546B4">
              <w:rPr>
                <w:rFonts w:ascii="Arial" w:hAnsi="Arial" w:cs="Arial"/>
                <w:sz w:val="32"/>
                <w:szCs w:val="32"/>
              </w:rPr>
              <w:t>$50.00</w:t>
            </w:r>
          </w:p>
        </w:tc>
      </w:tr>
      <w:tr w:rsidR="00DF07FB" w:rsidRPr="00F546B4" w14:paraId="67066352" w14:textId="77777777" w:rsidTr="00F82212">
        <w:tc>
          <w:tcPr>
            <w:tcW w:w="0" w:type="auto"/>
            <w:gridSpan w:val="2"/>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6F819E6" w14:textId="77777777" w:rsidR="00D448AE" w:rsidRPr="00F546B4" w:rsidRDefault="00D448AE" w:rsidP="00F82212">
            <w:pPr>
              <w:rPr>
                <w:rFonts w:ascii="Arial" w:hAnsi="Arial" w:cs="Arial"/>
                <w:sz w:val="32"/>
                <w:szCs w:val="32"/>
              </w:rPr>
            </w:pPr>
            <w:r w:rsidRPr="00F546B4">
              <w:rPr>
                <w:rFonts w:ascii="Arial" w:hAnsi="Arial" w:cs="Arial"/>
                <w:sz w:val="32"/>
                <w:szCs w:val="32"/>
              </w:rPr>
              <w:t>Orientation Fee</w:t>
            </w:r>
          </w:p>
        </w:tc>
      </w:tr>
      <w:tr w:rsidR="00DF07FB" w:rsidRPr="00F546B4" w14:paraId="73524B42"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B1D27AA" w14:textId="77777777" w:rsidR="00D448AE" w:rsidRPr="00F546B4" w:rsidRDefault="00D448AE" w:rsidP="00F82212">
            <w:pPr>
              <w:rPr>
                <w:rFonts w:ascii="Arial" w:hAnsi="Arial" w:cs="Arial"/>
                <w:sz w:val="32"/>
                <w:szCs w:val="32"/>
              </w:rPr>
            </w:pPr>
            <w:r w:rsidRPr="00F546B4">
              <w:rPr>
                <w:rFonts w:ascii="Arial" w:hAnsi="Arial" w:cs="Arial"/>
                <w:sz w:val="32"/>
                <w:szCs w:val="32"/>
              </w:rPr>
              <w:t>Freshman (***see #3 below)</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8878DA9" w14:textId="77777777" w:rsidR="00D448AE" w:rsidRPr="00F546B4" w:rsidRDefault="00D448AE" w:rsidP="00F82212">
            <w:pPr>
              <w:rPr>
                <w:rFonts w:ascii="Arial" w:hAnsi="Arial" w:cs="Arial"/>
                <w:sz w:val="32"/>
                <w:szCs w:val="32"/>
              </w:rPr>
            </w:pPr>
            <w:r w:rsidRPr="00F546B4">
              <w:rPr>
                <w:rFonts w:ascii="Arial" w:hAnsi="Arial" w:cs="Arial"/>
                <w:sz w:val="32"/>
                <w:szCs w:val="32"/>
              </w:rPr>
              <w:t>$70.00</w:t>
            </w:r>
          </w:p>
        </w:tc>
      </w:tr>
      <w:tr w:rsidR="00DF07FB" w:rsidRPr="00F546B4" w14:paraId="66D11184"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71E0C07" w14:textId="77777777" w:rsidR="00D448AE" w:rsidRPr="00F546B4" w:rsidRDefault="00D448AE" w:rsidP="00F82212">
            <w:pPr>
              <w:rPr>
                <w:rFonts w:ascii="Arial" w:hAnsi="Arial" w:cs="Arial"/>
                <w:sz w:val="32"/>
                <w:szCs w:val="32"/>
              </w:rPr>
            </w:pPr>
            <w:r w:rsidRPr="00F546B4">
              <w:rPr>
                <w:rFonts w:ascii="Arial" w:hAnsi="Arial" w:cs="Arial"/>
                <w:sz w:val="32"/>
                <w:szCs w:val="32"/>
              </w:rPr>
              <w:t>Transfer (***see #3 below)</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6C0357F" w14:textId="77777777" w:rsidR="00D448AE" w:rsidRPr="00F546B4" w:rsidRDefault="00D448AE" w:rsidP="00F82212">
            <w:pPr>
              <w:rPr>
                <w:rFonts w:ascii="Arial" w:hAnsi="Arial" w:cs="Arial"/>
                <w:sz w:val="32"/>
                <w:szCs w:val="32"/>
              </w:rPr>
            </w:pPr>
            <w:r w:rsidRPr="00F546B4">
              <w:rPr>
                <w:rFonts w:ascii="Arial" w:hAnsi="Arial" w:cs="Arial"/>
                <w:sz w:val="32"/>
                <w:szCs w:val="32"/>
              </w:rPr>
              <w:t>$70.00</w:t>
            </w:r>
          </w:p>
        </w:tc>
      </w:tr>
      <w:tr w:rsidR="00DF07FB" w:rsidRPr="00F546B4" w14:paraId="472F3B3D"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D99E09F" w14:textId="77777777" w:rsidR="00D448AE" w:rsidRPr="00F546B4" w:rsidRDefault="00D448AE" w:rsidP="00F82212">
            <w:pPr>
              <w:rPr>
                <w:rFonts w:ascii="Arial" w:hAnsi="Arial" w:cs="Arial"/>
                <w:sz w:val="32"/>
                <w:szCs w:val="32"/>
              </w:rPr>
            </w:pPr>
            <w:r w:rsidRPr="00F546B4">
              <w:rPr>
                <w:rFonts w:ascii="Arial" w:hAnsi="Arial" w:cs="Arial"/>
                <w:sz w:val="32"/>
                <w:szCs w:val="32"/>
              </w:rPr>
              <w:t>Complete Withdrawal Fee (* see #1)</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134B34A4" w14:textId="77777777" w:rsidR="00D448AE" w:rsidRPr="00F546B4" w:rsidRDefault="00D448AE" w:rsidP="00F82212">
            <w:pPr>
              <w:rPr>
                <w:rFonts w:ascii="Arial" w:hAnsi="Arial" w:cs="Arial"/>
                <w:sz w:val="32"/>
                <w:szCs w:val="32"/>
              </w:rPr>
            </w:pPr>
            <w:r w:rsidRPr="00F546B4">
              <w:rPr>
                <w:rFonts w:ascii="Arial" w:hAnsi="Arial" w:cs="Arial"/>
                <w:sz w:val="32"/>
                <w:szCs w:val="32"/>
              </w:rPr>
              <w:t>$10.00</w:t>
            </w:r>
          </w:p>
        </w:tc>
      </w:tr>
      <w:tr w:rsidR="00DF07FB" w:rsidRPr="00F546B4" w14:paraId="00A9AEC0"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A006DD2" w14:textId="77777777" w:rsidR="00D448AE" w:rsidRPr="00F546B4" w:rsidRDefault="00D448AE" w:rsidP="00F82212">
            <w:pPr>
              <w:rPr>
                <w:rFonts w:ascii="Arial" w:hAnsi="Arial" w:cs="Arial"/>
                <w:sz w:val="32"/>
                <w:szCs w:val="32"/>
              </w:rPr>
            </w:pPr>
            <w:r w:rsidRPr="00F546B4">
              <w:rPr>
                <w:rFonts w:ascii="Arial" w:hAnsi="Arial" w:cs="Arial"/>
                <w:sz w:val="32"/>
                <w:szCs w:val="32"/>
              </w:rPr>
              <w:t>ID Card Replacement Fee</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D82093F" w14:textId="77777777" w:rsidR="00D448AE" w:rsidRPr="00F546B4" w:rsidRDefault="00D448AE" w:rsidP="00F82212">
            <w:pPr>
              <w:rPr>
                <w:rFonts w:ascii="Arial" w:hAnsi="Arial" w:cs="Arial"/>
                <w:sz w:val="32"/>
                <w:szCs w:val="32"/>
              </w:rPr>
            </w:pPr>
            <w:r w:rsidRPr="00F546B4">
              <w:rPr>
                <w:rFonts w:ascii="Arial" w:hAnsi="Arial" w:cs="Arial"/>
                <w:sz w:val="32"/>
                <w:szCs w:val="32"/>
              </w:rPr>
              <w:t>$10.00</w:t>
            </w:r>
          </w:p>
        </w:tc>
      </w:tr>
      <w:tr w:rsidR="00DF07FB" w:rsidRPr="00F546B4" w14:paraId="43C48392"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8A1AEC8" w14:textId="77777777" w:rsidR="00D448AE" w:rsidRPr="00F546B4" w:rsidRDefault="00D448AE" w:rsidP="00F82212">
            <w:pPr>
              <w:rPr>
                <w:rFonts w:ascii="Arial" w:hAnsi="Arial" w:cs="Arial"/>
                <w:sz w:val="32"/>
                <w:szCs w:val="32"/>
              </w:rPr>
            </w:pPr>
            <w:r w:rsidRPr="00F546B4">
              <w:rPr>
                <w:rFonts w:ascii="Arial" w:hAnsi="Arial" w:cs="Arial"/>
                <w:sz w:val="32"/>
                <w:szCs w:val="32"/>
              </w:rPr>
              <w:t>Returned Check Fee</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3DBAD685" w14:textId="6860C87C" w:rsidR="00D448AE" w:rsidRPr="00F546B4" w:rsidRDefault="00D448AE" w:rsidP="00F82212">
            <w:pPr>
              <w:rPr>
                <w:rFonts w:ascii="Arial" w:hAnsi="Arial" w:cs="Arial"/>
                <w:sz w:val="32"/>
                <w:szCs w:val="32"/>
              </w:rPr>
            </w:pPr>
            <w:r w:rsidRPr="00F546B4">
              <w:rPr>
                <w:rFonts w:ascii="Arial" w:hAnsi="Arial" w:cs="Arial"/>
                <w:sz w:val="32"/>
                <w:szCs w:val="32"/>
              </w:rPr>
              <w:t>$</w:t>
            </w:r>
            <w:r w:rsidR="00F82212" w:rsidRPr="00F546B4">
              <w:rPr>
                <w:rFonts w:ascii="Arial" w:hAnsi="Arial" w:cs="Arial"/>
                <w:sz w:val="32"/>
                <w:szCs w:val="32"/>
              </w:rPr>
              <w:t>25.00</w:t>
            </w:r>
          </w:p>
        </w:tc>
      </w:tr>
      <w:tr w:rsidR="00DF07FB" w:rsidRPr="00F546B4" w14:paraId="2A258055"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64F852B3" w14:textId="77777777" w:rsidR="00D448AE" w:rsidRPr="00F546B4" w:rsidRDefault="00D448AE" w:rsidP="00F82212">
            <w:pPr>
              <w:rPr>
                <w:rFonts w:ascii="Arial" w:hAnsi="Arial" w:cs="Arial"/>
                <w:sz w:val="32"/>
                <w:szCs w:val="32"/>
              </w:rPr>
            </w:pPr>
            <w:r w:rsidRPr="00F546B4">
              <w:rPr>
                <w:rFonts w:ascii="Arial" w:hAnsi="Arial" w:cs="Arial"/>
                <w:sz w:val="32"/>
                <w:szCs w:val="32"/>
              </w:rPr>
              <w:t>Deferred Payment Fee</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258994FD" w14:textId="77777777" w:rsidR="00D448AE" w:rsidRPr="00F546B4" w:rsidRDefault="00D448AE" w:rsidP="00F82212">
            <w:pPr>
              <w:rPr>
                <w:rFonts w:ascii="Arial" w:hAnsi="Arial" w:cs="Arial"/>
                <w:sz w:val="32"/>
                <w:szCs w:val="32"/>
              </w:rPr>
            </w:pPr>
            <w:r w:rsidRPr="00F546B4">
              <w:rPr>
                <w:rFonts w:ascii="Arial" w:hAnsi="Arial" w:cs="Arial"/>
                <w:sz w:val="32"/>
                <w:szCs w:val="32"/>
              </w:rPr>
              <w:t>$10.00</w:t>
            </w:r>
          </w:p>
        </w:tc>
      </w:tr>
      <w:tr w:rsidR="00DF07FB" w:rsidRPr="00F546B4" w14:paraId="17B3DE6E" w14:textId="77777777" w:rsidTr="00F82212">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7BB90F39" w14:textId="77777777" w:rsidR="00D448AE" w:rsidRPr="00F546B4" w:rsidRDefault="00D448AE" w:rsidP="00F82212">
            <w:pPr>
              <w:rPr>
                <w:rFonts w:ascii="Arial" w:hAnsi="Arial" w:cs="Arial"/>
                <w:sz w:val="32"/>
                <w:szCs w:val="32"/>
              </w:rPr>
            </w:pPr>
            <w:r w:rsidRPr="00F546B4">
              <w:rPr>
                <w:rFonts w:ascii="Arial" w:hAnsi="Arial" w:cs="Arial"/>
                <w:sz w:val="32"/>
                <w:szCs w:val="32"/>
              </w:rPr>
              <w:t>Outstanding Balance Fee (**see #2 below)</w:t>
            </w:r>
          </w:p>
        </w:tc>
        <w:tc>
          <w:tcPr>
            <w:tcW w:w="0" w:type="auto"/>
            <w:tcBorders>
              <w:top w:val="single" w:sz="6" w:space="0" w:color="999999"/>
              <w:left w:val="single" w:sz="6" w:space="0" w:color="999999"/>
              <w:bottom w:val="single" w:sz="6" w:space="0" w:color="999999"/>
              <w:right w:val="single" w:sz="6" w:space="0" w:color="999999"/>
            </w:tcBorders>
            <w:shd w:val="clear" w:color="auto" w:fill="EDF2F2"/>
            <w:vAlign w:val="center"/>
            <w:hideMark/>
          </w:tcPr>
          <w:p w14:paraId="0589EF74" w14:textId="77777777" w:rsidR="00D448AE" w:rsidRPr="00F546B4" w:rsidRDefault="00D448AE" w:rsidP="00F82212">
            <w:pPr>
              <w:rPr>
                <w:rFonts w:ascii="Arial" w:hAnsi="Arial" w:cs="Arial"/>
                <w:sz w:val="32"/>
                <w:szCs w:val="32"/>
              </w:rPr>
            </w:pPr>
            <w:r w:rsidRPr="00F546B4">
              <w:rPr>
                <w:rFonts w:ascii="Arial" w:hAnsi="Arial" w:cs="Arial"/>
                <w:sz w:val="32"/>
                <w:szCs w:val="32"/>
              </w:rPr>
              <w:t>$50.00</w:t>
            </w:r>
          </w:p>
        </w:tc>
      </w:tr>
    </w:tbl>
    <w:p w14:paraId="31FAC814" w14:textId="77777777" w:rsidR="00D448AE" w:rsidRPr="00F546B4" w:rsidRDefault="00D448AE" w:rsidP="00D448AE">
      <w:pPr>
        <w:rPr>
          <w:rFonts w:ascii="Arial" w:hAnsi="Arial" w:cs="Arial"/>
          <w:b/>
          <w:bCs/>
          <w:sz w:val="32"/>
          <w:szCs w:val="32"/>
        </w:rPr>
      </w:pPr>
    </w:p>
    <w:p w14:paraId="77B4B994" w14:textId="77777777" w:rsidR="00F82212" w:rsidRPr="00F546B4" w:rsidRDefault="00F82212" w:rsidP="00D448AE">
      <w:pPr>
        <w:rPr>
          <w:rFonts w:ascii="Arial" w:hAnsi="Arial" w:cs="Arial"/>
          <w:b/>
          <w:bCs/>
          <w:sz w:val="32"/>
          <w:szCs w:val="32"/>
        </w:rPr>
      </w:pPr>
    </w:p>
    <w:p w14:paraId="1E332C16" w14:textId="77777777" w:rsidR="00F82212" w:rsidRPr="00F546B4" w:rsidRDefault="00F82212" w:rsidP="00D448AE">
      <w:pPr>
        <w:rPr>
          <w:rFonts w:ascii="Arial" w:hAnsi="Arial" w:cs="Arial"/>
          <w:b/>
          <w:bCs/>
          <w:sz w:val="32"/>
          <w:szCs w:val="32"/>
        </w:rPr>
      </w:pPr>
    </w:p>
    <w:p w14:paraId="252C5155" w14:textId="77777777" w:rsidR="00F82212" w:rsidRPr="00F546B4" w:rsidRDefault="00F82212" w:rsidP="00D448AE">
      <w:pPr>
        <w:rPr>
          <w:rFonts w:ascii="Arial" w:hAnsi="Arial" w:cs="Arial"/>
          <w:b/>
          <w:bCs/>
          <w:sz w:val="32"/>
          <w:szCs w:val="32"/>
        </w:rPr>
      </w:pPr>
    </w:p>
    <w:p w14:paraId="126DE844" w14:textId="77777777" w:rsidR="00F82212" w:rsidRPr="00F546B4" w:rsidRDefault="00F82212" w:rsidP="00D448AE">
      <w:pPr>
        <w:rPr>
          <w:rFonts w:ascii="Arial" w:hAnsi="Arial" w:cs="Arial"/>
          <w:b/>
          <w:bCs/>
          <w:sz w:val="32"/>
          <w:szCs w:val="32"/>
        </w:rPr>
      </w:pPr>
    </w:p>
    <w:p w14:paraId="0DB5A80A" w14:textId="77777777" w:rsidR="00F82212" w:rsidRPr="00F546B4" w:rsidRDefault="00F82212" w:rsidP="00D448AE">
      <w:pPr>
        <w:rPr>
          <w:rFonts w:ascii="Arial" w:hAnsi="Arial" w:cs="Arial"/>
          <w:b/>
          <w:bCs/>
          <w:sz w:val="32"/>
          <w:szCs w:val="32"/>
        </w:rPr>
      </w:pPr>
    </w:p>
    <w:p w14:paraId="45B918B8" w14:textId="77777777" w:rsidR="00F82212" w:rsidRPr="00F546B4" w:rsidRDefault="00F82212" w:rsidP="00D448AE">
      <w:pPr>
        <w:rPr>
          <w:rFonts w:ascii="Arial" w:hAnsi="Arial" w:cs="Arial"/>
          <w:b/>
          <w:bCs/>
          <w:sz w:val="32"/>
          <w:szCs w:val="32"/>
        </w:rPr>
      </w:pPr>
    </w:p>
    <w:p w14:paraId="47938C1B" w14:textId="77777777" w:rsidR="00F82212" w:rsidRPr="00F546B4" w:rsidRDefault="00F82212" w:rsidP="00D448AE">
      <w:pPr>
        <w:rPr>
          <w:rFonts w:ascii="Arial" w:hAnsi="Arial" w:cs="Arial"/>
          <w:b/>
          <w:bCs/>
          <w:sz w:val="32"/>
          <w:szCs w:val="32"/>
        </w:rPr>
      </w:pPr>
    </w:p>
    <w:p w14:paraId="08000908" w14:textId="77777777" w:rsidR="00F82212" w:rsidRPr="00F546B4" w:rsidRDefault="00F82212" w:rsidP="00D448AE">
      <w:pPr>
        <w:rPr>
          <w:rFonts w:ascii="Arial" w:hAnsi="Arial" w:cs="Arial"/>
          <w:b/>
          <w:bCs/>
          <w:sz w:val="32"/>
          <w:szCs w:val="32"/>
        </w:rPr>
      </w:pPr>
    </w:p>
    <w:p w14:paraId="053D342B" w14:textId="77777777" w:rsidR="00F82212" w:rsidRPr="00F546B4" w:rsidRDefault="00F82212" w:rsidP="00D448AE">
      <w:pPr>
        <w:rPr>
          <w:rFonts w:ascii="Arial" w:hAnsi="Arial" w:cs="Arial"/>
          <w:b/>
          <w:bCs/>
          <w:sz w:val="32"/>
          <w:szCs w:val="32"/>
        </w:rPr>
      </w:pPr>
    </w:p>
    <w:p w14:paraId="5FAB5894" w14:textId="77777777" w:rsidR="00F82212" w:rsidRPr="00F546B4" w:rsidRDefault="00F82212" w:rsidP="00D448AE">
      <w:pPr>
        <w:rPr>
          <w:rFonts w:ascii="Arial" w:hAnsi="Arial" w:cs="Arial"/>
          <w:b/>
          <w:bCs/>
          <w:sz w:val="32"/>
          <w:szCs w:val="32"/>
        </w:rPr>
      </w:pPr>
    </w:p>
    <w:p w14:paraId="0753AA36" w14:textId="77777777" w:rsidR="005B017A" w:rsidRPr="00F546B4" w:rsidRDefault="005B017A" w:rsidP="00D448AE">
      <w:pPr>
        <w:rPr>
          <w:rFonts w:ascii="Arial" w:hAnsi="Arial" w:cs="Arial"/>
          <w:b/>
          <w:bCs/>
          <w:color w:val="0000FF"/>
          <w:sz w:val="32"/>
          <w:szCs w:val="32"/>
        </w:rPr>
      </w:pPr>
    </w:p>
    <w:p w14:paraId="6A68D8A8" w14:textId="50A83341" w:rsidR="00D448AE" w:rsidRPr="00F546B4" w:rsidRDefault="00D448AE" w:rsidP="00D448AE">
      <w:pPr>
        <w:rPr>
          <w:rFonts w:ascii="Arial" w:hAnsi="Arial" w:cs="Arial"/>
          <w:color w:val="0000FF"/>
          <w:sz w:val="32"/>
          <w:szCs w:val="32"/>
        </w:rPr>
      </w:pPr>
      <w:r w:rsidRPr="00F546B4">
        <w:rPr>
          <w:rFonts w:ascii="Arial" w:hAnsi="Arial" w:cs="Arial"/>
          <w:b/>
          <w:bCs/>
          <w:color w:val="0000FF"/>
          <w:sz w:val="32"/>
          <w:szCs w:val="32"/>
        </w:rPr>
        <w:t>Important Information Regarding Miscellaneous Fees</w:t>
      </w:r>
    </w:p>
    <w:p w14:paraId="534C95CC" w14:textId="77777777" w:rsidR="00D448AE" w:rsidRPr="00F546B4" w:rsidRDefault="00D448AE" w:rsidP="00D448AE">
      <w:pPr>
        <w:numPr>
          <w:ilvl w:val="0"/>
          <w:numId w:val="3"/>
        </w:numPr>
        <w:rPr>
          <w:rFonts w:ascii="Arial" w:hAnsi="Arial" w:cs="Arial"/>
          <w:sz w:val="32"/>
          <w:szCs w:val="32"/>
        </w:rPr>
      </w:pPr>
      <w:r w:rsidRPr="00F546B4">
        <w:rPr>
          <w:rFonts w:ascii="Arial" w:hAnsi="Arial" w:cs="Arial"/>
          <w:sz w:val="32"/>
          <w:szCs w:val="32"/>
        </w:rPr>
        <w:t>Certain fees are subject to change without notice and are not refundable.</w:t>
      </w:r>
    </w:p>
    <w:p w14:paraId="3C1B9B1C" w14:textId="77777777" w:rsidR="00D448AE" w:rsidRPr="00F546B4" w:rsidRDefault="00D448AE" w:rsidP="00D448AE">
      <w:pPr>
        <w:numPr>
          <w:ilvl w:val="0"/>
          <w:numId w:val="3"/>
        </w:numPr>
        <w:rPr>
          <w:rFonts w:ascii="Arial" w:hAnsi="Arial" w:cs="Arial"/>
          <w:sz w:val="32"/>
          <w:szCs w:val="32"/>
        </w:rPr>
      </w:pPr>
      <w:r w:rsidRPr="00F546B4">
        <w:rPr>
          <w:rFonts w:ascii="Arial" w:hAnsi="Arial" w:cs="Arial"/>
          <w:sz w:val="32"/>
          <w:szCs w:val="32"/>
        </w:rPr>
        <w:t>(1) The Complete Withdrawal Fee is non-refundable.</w:t>
      </w:r>
    </w:p>
    <w:p w14:paraId="0A1A5F83" w14:textId="77777777" w:rsidR="00D448AE" w:rsidRPr="00F546B4" w:rsidRDefault="00D448AE" w:rsidP="00D448AE">
      <w:pPr>
        <w:numPr>
          <w:ilvl w:val="0"/>
          <w:numId w:val="3"/>
        </w:numPr>
        <w:rPr>
          <w:rFonts w:ascii="Arial" w:hAnsi="Arial" w:cs="Arial"/>
          <w:sz w:val="32"/>
          <w:szCs w:val="32"/>
        </w:rPr>
      </w:pPr>
      <w:r w:rsidRPr="00F546B4">
        <w:rPr>
          <w:rFonts w:ascii="Arial" w:hAnsi="Arial" w:cs="Arial"/>
          <w:sz w:val="32"/>
          <w:szCs w:val="32"/>
        </w:rPr>
        <w:t>(2) The Outstanding Balance Fee is non-refundable.</w:t>
      </w:r>
    </w:p>
    <w:p w14:paraId="30CECC01" w14:textId="77777777" w:rsidR="00D448AE" w:rsidRPr="00F546B4" w:rsidRDefault="00D448AE" w:rsidP="00D448AE">
      <w:pPr>
        <w:numPr>
          <w:ilvl w:val="0"/>
          <w:numId w:val="3"/>
        </w:numPr>
        <w:rPr>
          <w:rFonts w:ascii="Arial" w:hAnsi="Arial" w:cs="Arial"/>
          <w:sz w:val="32"/>
          <w:szCs w:val="32"/>
        </w:rPr>
      </w:pPr>
      <w:r w:rsidRPr="00F546B4">
        <w:rPr>
          <w:rFonts w:ascii="Arial" w:hAnsi="Arial" w:cs="Arial"/>
          <w:sz w:val="32"/>
          <w:szCs w:val="32"/>
        </w:rPr>
        <w:t>(3) This is a mandatory one-time fee paid by freshman and transfer students who attend their respective orientation. The fee supports orientation programs for these students.</w:t>
      </w:r>
    </w:p>
    <w:p w14:paraId="3134FD83" w14:textId="77777777" w:rsidR="00190F89" w:rsidRPr="00F546B4" w:rsidRDefault="00190F89" w:rsidP="00190F89">
      <w:pPr>
        <w:rPr>
          <w:rFonts w:ascii="Arial" w:hAnsi="Arial" w:cs="Arial"/>
          <w:sz w:val="32"/>
          <w:szCs w:val="32"/>
        </w:rPr>
      </w:pPr>
    </w:p>
    <w:p w14:paraId="123C158E" w14:textId="77777777" w:rsidR="001C26C9" w:rsidRPr="00F546B4" w:rsidRDefault="001C26C9">
      <w:pPr>
        <w:rPr>
          <w:rFonts w:ascii="Arial" w:hAnsi="Arial" w:cs="Arial"/>
          <w:sz w:val="32"/>
          <w:szCs w:val="32"/>
        </w:rPr>
      </w:pPr>
    </w:p>
    <w:sectPr w:rsidR="001C26C9" w:rsidRPr="00F54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ADF"/>
    <w:multiLevelType w:val="multilevel"/>
    <w:tmpl w:val="E8CC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B08FB"/>
    <w:multiLevelType w:val="hybridMultilevel"/>
    <w:tmpl w:val="046A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A7DBC"/>
    <w:multiLevelType w:val="multilevel"/>
    <w:tmpl w:val="D2FA5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B27E9"/>
    <w:multiLevelType w:val="multilevel"/>
    <w:tmpl w:val="C498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76378"/>
    <w:multiLevelType w:val="multilevel"/>
    <w:tmpl w:val="61E0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C54B45"/>
    <w:multiLevelType w:val="hybridMultilevel"/>
    <w:tmpl w:val="AB08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164A6"/>
    <w:multiLevelType w:val="hybridMultilevel"/>
    <w:tmpl w:val="5AC6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9788608">
    <w:abstractNumId w:val="3"/>
  </w:num>
  <w:num w:numId="2" w16cid:durableId="1300693700">
    <w:abstractNumId w:val="2"/>
  </w:num>
  <w:num w:numId="3" w16cid:durableId="1201749473">
    <w:abstractNumId w:val="0"/>
  </w:num>
  <w:num w:numId="4" w16cid:durableId="1245186943">
    <w:abstractNumId w:val="1"/>
  </w:num>
  <w:num w:numId="5" w16cid:durableId="1156259520">
    <w:abstractNumId w:val="6"/>
  </w:num>
  <w:num w:numId="6" w16cid:durableId="1916237667">
    <w:abstractNumId w:val="5"/>
  </w:num>
  <w:num w:numId="7" w16cid:durableId="1641765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8AE"/>
    <w:rsid w:val="000B0E23"/>
    <w:rsid w:val="00102FBA"/>
    <w:rsid w:val="00183331"/>
    <w:rsid w:val="00190F89"/>
    <w:rsid w:val="00194ACA"/>
    <w:rsid w:val="001B64CA"/>
    <w:rsid w:val="001C26C9"/>
    <w:rsid w:val="00245524"/>
    <w:rsid w:val="002A76C8"/>
    <w:rsid w:val="002F6EC6"/>
    <w:rsid w:val="003E65E8"/>
    <w:rsid w:val="00420CEC"/>
    <w:rsid w:val="004679B5"/>
    <w:rsid w:val="004A2D29"/>
    <w:rsid w:val="00542623"/>
    <w:rsid w:val="00594DCF"/>
    <w:rsid w:val="005B017A"/>
    <w:rsid w:val="006035DE"/>
    <w:rsid w:val="006724E2"/>
    <w:rsid w:val="006B5F1D"/>
    <w:rsid w:val="006C3409"/>
    <w:rsid w:val="00730455"/>
    <w:rsid w:val="007A7A9B"/>
    <w:rsid w:val="00824659"/>
    <w:rsid w:val="00860420"/>
    <w:rsid w:val="0089223E"/>
    <w:rsid w:val="008B3D36"/>
    <w:rsid w:val="008F7406"/>
    <w:rsid w:val="00916CEF"/>
    <w:rsid w:val="00920978"/>
    <w:rsid w:val="009251AB"/>
    <w:rsid w:val="009B2999"/>
    <w:rsid w:val="009E0FDF"/>
    <w:rsid w:val="00A26F93"/>
    <w:rsid w:val="00A55E8C"/>
    <w:rsid w:val="00AB0AAB"/>
    <w:rsid w:val="00B7058F"/>
    <w:rsid w:val="00B73F0E"/>
    <w:rsid w:val="00BD7E63"/>
    <w:rsid w:val="00BF31FA"/>
    <w:rsid w:val="00C30720"/>
    <w:rsid w:val="00CD5811"/>
    <w:rsid w:val="00D448AE"/>
    <w:rsid w:val="00DF07FB"/>
    <w:rsid w:val="00F24D17"/>
    <w:rsid w:val="00F4235F"/>
    <w:rsid w:val="00F546B4"/>
    <w:rsid w:val="00F82212"/>
    <w:rsid w:val="00FB04DF"/>
    <w:rsid w:val="00FD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D77F"/>
  <w15:chartTrackingRefBased/>
  <w15:docId w15:val="{E72DF5DA-33F5-4699-AB7F-261C7CF9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8AE"/>
    <w:rPr>
      <w:rFonts w:eastAsiaTheme="majorEastAsia" w:cstheme="majorBidi"/>
      <w:color w:val="272727" w:themeColor="text1" w:themeTint="D8"/>
    </w:rPr>
  </w:style>
  <w:style w:type="paragraph" w:styleId="Title">
    <w:name w:val="Title"/>
    <w:basedOn w:val="Normal"/>
    <w:next w:val="Normal"/>
    <w:link w:val="TitleChar"/>
    <w:uiPriority w:val="10"/>
    <w:qFormat/>
    <w:rsid w:val="00D44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8AE"/>
    <w:pPr>
      <w:spacing w:before="160"/>
      <w:jc w:val="center"/>
    </w:pPr>
    <w:rPr>
      <w:i/>
      <w:iCs/>
      <w:color w:val="404040" w:themeColor="text1" w:themeTint="BF"/>
    </w:rPr>
  </w:style>
  <w:style w:type="character" w:customStyle="1" w:styleId="QuoteChar">
    <w:name w:val="Quote Char"/>
    <w:basedOn w:val="DefaultParagraphFont"/>
    <w:link w:val="Quote"/>
    <w:uiPriority w:val="29"/>
    <w:rsid w:val="00D448AE"/>
    <w:rPr>
      <w:i/>
      <w:iCs/>
      <w:color w:val="404040" w:themeColor="text1" w:themeTint="BF"/>
    </w:rPr>
  </w:style>
  <w:style w:type="paragraph" w:styleId="ListParagraph">
    <w:name w:val="List Paragraph"/>
    <w:basedOn w:val="Normal"/>
    <w:uiPriority w:val="34"/>
    <w:qFormat/>
    <w:rsid w:val="00D448AE"/>
    <w:pPr>
      <w:ind w:left="720"/>
      <w:contextualSpacing/>
    </w:pPr>
  </w:style>
  <w:style w:type="character" w:styleId="IntenseEmphasis">
    <w:name w:val="Intense Emphasis"/>
    <w:basedOn w:val="DefaultParagraphFont"/>
    <w:uiPriority w:val="21"/>
    <w:qFormat/>
    <w:rsid w:val="00D448AE"/>
    <w:rPr>
      <w:i/>
      <w:iCs/>
      <w:color w:val="0F4761" w:themeColor="accent1" w:themeShade="BF"/>
    </w:rPr>
  </w:style>
  <w:style w:type="paragraph" w:styleId="IntenseQuote">
    <w:name w:val="Intense Quote"/>
    <w:basedOn w:val="Normal"/>
    <w:next w:val="Normal"/>
    <w:link w:val="IntenseQuoteChar"/>
    <w:uiPriority w:val="30"/>
    <w:qFormat/>
    <w:rsid w:val="00D44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8AE"/>
    <w:rPr>
      <w:i/>
      <w:iCs/>
      <w:color w:val="0F4761" w:themeColor="accent1" w:themeShade="BF"/>
    </w:rPr>
  </w:style>
  <w:style w:type="character" w:styleId="IntenseReference">
    <w:name w:val="Intense Reference"/>
    <w:basedOn w:val="DefaultParagraphFont"/>
    <w:uiPriority w:val="32"/>
    <w:qFormat/>
    <w:rsid w:val="00D448AE"/>
    <w:rPr>
      <w:b/>
      <w:bCs/>
      <w:smallCaps/>
      <w:color w:val="0F4761" w:themeColor="accent1" w:themeShade="BF"/>
      <w:spacing w:val="5"/>
    </w:rPr>
  </w:style>
  <w:style w:type="character" w:styleId="Hyperlink">
    <w:name w:val="Hyperlink"/>
    <w:basedOn w:val="DefaultParagraphFont"/>
    <w:uiPriority w:val="99"/>
    <w:unhideWhenUsed/>
    <w:rsid w:val="00D448AE"/>
    <w:rPr>
      <w:color w:val="467886" w:themeColor="hyperlink"/>
      <w:u w:val="single"/>
    </w:rPr>
  </w:style>
  <w:style w:type="character" w:styleId="UnresolvedMention">
    <w:name w:val="Unresolved Mention"/>
    <w:basedOn w:val="DefaultParagraphFont"/>
    <w:uiPriority w:val="99"/>
    <w:semiHidden/>
    <w:unhideWhenUsed/>
    <w:rsid w:val="00D44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78514">
      <w:bodyDiv w:val="1"/>
      <w:marLeft w:val="0"/>
      <w:marRight w:val="0"/>
      <w:marTop w:val="0"/>
      <w:marBottom w:val="0"/>
      <w:divBdr>
        <w:top w:val="none" w:sz="0" w:space="0" w:color="auto"/>
        <w:left w:val="none" w:sz="0" w:space="0" w:color="auto"/>
        <w:bottom w:val="none" w:sz="0" w:space="0" w:color="auto"/>
        <w:right w:val="none" w:sz="0" w:space="0" w:color="auto"/>
      </w:divBdr>
    </w:div>
    <w:div w:id="602299435">
      <w:bodyDiv w:val="1"/>
      <w:marLeft w:val="0"/>
      <w:marRight w:val="0"/>
      <w:marTop w:val="0"/>
      <w:marBottom w:val="0"/>
      <w:divBdr>
        <w:top w:val="none" w:sz="0" w:space="0" w:color="auto"/>
        <w:left w:val="none" w:sz="0" w:space="0" w:color="auto"/>
        <w:bottom w:val="none" w:sz="0" w:space="0" w:color="auto"/>
        <w:right w:val="none" w:sz="0" w:space="0" w:color="auto"/>
      </w:divBdr>
    </w:div>
    <w:div w:id="1242520156">
      <w:bodyDiv w:val="1"/>
      <w:marLeft w:val="0"/>
      <w:marRight w:val="0"/>
      <w:marTop w:val="0"/>
      <w:marBottom w:val="0"/>
      <w:divBdr>
        <w:top w:val="none" w:sz="0" w:space="0" w:color="auto"/>
        <w:left w:val="none" w:sz="0" w:space="0" w:color="auto"/>
        <w:bottom w:val="none" w:sz="0" w:space="0" w:color="auto"/>
        <w:right w:val="none" w:sz="0" w:space="0" w:color="auto"/>
      </w:divBdr>
      <w:divsChild>
        <w:div w:id="59791755">
          <w:marLeft w:val="0"/>
          <w:marRight w:val="0"/>
          <w:marTop w:val="360"/>
          <w:marBottom w:val="180"/>
          <w:divBdr>
            <w:top w:val="none" w:sz="0" w:space="0" w:color="auto"/>
            <w:left w:val="none" w:sz="0" w:space="0" w:color="auto"/>
            <w:bottom w:val="none" w:sz="0" w:space="0" w:color="auto"/>
            <w:right w:val="none" w:sz="0" w:space="0" w:color="auto"/>
          </w:divBdr>
        </w:div>
        <w:div w:id="2039742476">
          <w:marLeft w:val="0"/>
          <w:marRight w:val="0"/>
          <w:marTop w:val="0"/>
          <w:marBottom w:val="0"/>
          <w:divBdr>
            <w:top w:val="none" w:sz="0" w:space="0" w:color="auto"/>
            <w:left w:val="none" w:sz="0" w:space="0" w:color="auto"/>
            <w:bottom w:val="none" w:sz="0" w:space="0" w:color="auto"/>
            <w:right w:val="none" w:sz="0" w:space="0" w:color="auto"/>
          </w:divBdr>
        </w:div>
        <w:div w:id="1097749380">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sChild>
    </w:div>
    <w:div w:id="1410349082">
      <w:bodyDiv w:val="1"/>
      <w:marLeft w:val="0"/>
      <w:marRight w:val="0"/>
      <w:marTop w:val="0"/>
      <w:marBottom w:val="0"/>
      <w:divBdr>
        <w:top w:val="none" w:sz="0" w:space="0" w:color="auto"/>
        <w:left w:val="none" w:sz="0" w:space="0" w:color="auto"/>
        <w:bottom w:val="none" w:sz="0" w:space="0" w:color="auto"/>
        <w:right w:val="none" w:sz="0" w:space="0" w:color="auto"/>
      </w:divBdr>
    </w:div>
    <w:div w:id="1688874226">
      <w:bodyDiv w:val="1"/>
      <w:marLeft w:val="0"/>
      <w:marRight w:val="0"/>
      <w:marTop w:val="0"/>
      <w:marBottom w:val="0"/>
      <w:divBdr>
        <w:top w:val="none" w:sz="0" w:space="0" w:color="auto"/>
        <w:left w:val="none" w:sz="0" w:space="0" w:color="auto"/>
        <w:bottom w:val="none" w:sz="0" w:space="0" w:color="auto"/>
        <w:right w:val="none" w:sz="0" w:space="0" w:color="auto"/>
      </w:divBdr>
    </w:div>
    <w:div w:id="1708750556">
      <w:bodyDiv w:val="1"/>
      <w:marLeft w:val="0"/>
      <w:marRight w:val="0"/>
      <w:marTop w:val="0"/>
      <w:marBottom w:val="0"/>
      <w:divBdr>
        <w:top w:val="none" w:sz="0" w:space="0" w:color="auto"/>
        <w:left w:val="none" w:sz="0" w:space="0" w:color="auto"/>
        <w:bottom w:val="none" w:sz="0" w:space="0" w:color="auto"/>
        <w:right w:val="none" w:sz="0" w:space="0" w:color="auto"/>
      </w:divBdr>
      <w:divsChild>
        <w:div w:id="151799989">
          <w:marLeft w:val="0"/>
          <w:marRight w:val="0"/>
          <w:marTop w:val="360"/>
          <w:marBottom w:val="180"/>
          <w:divBdr>
            <w:top w:val="none" w:sz="0" w:space="0" w:color="auto"/>
            <w:left w:val="none" w:sz="0" w:space="0" w:color="auto"/>
            <w:bottom w:val="none" w:sz="0" w:space="0" w:color="auto"/>
            <w:right w:val="none" w:sz="0" w:space="0" w:color="auto"/>
          </w:divBdr>
        </w:div>
        <w:div w:id="1463189044">
          <w:marLeft w:val="0"/>
          <w:marRight w:val="0"/>
          <w:marTop w:val="0"/>
          <w:marBottom w:val="0"/>
          <w:divBdr>
            <w:top w:val="none" w:sz="0" w:space="0" w:color="auto"/>
            <w:left w:val="none" w:sz="0" w:space="0" w:color="auto"/>
            <w:bottom w:val="none" w:sz="0" w:space="0" w:color="auto"/>
            <w:right w:val="none" w:sz="0" w:space="0" w:color="auto"/>
          </w:divBdr>
        </w:div>
        <w:div w:id="801113358">
          <w:marLeft w:val="0"/>
          <w:marRight w:val="0"/>
          <w:marTop w:val="0"/>
          <w:marBottom w:val="0"/>
          <w:divBdr>
            <w:top w:val="none" w:sz="0" w:space="0" w:color="auto"/>
            <w:left w:val="none" w:sz="0" w:space="0" w:color="auto"/>
            <w:bottom w:val="none" w:sz="0" w:space="0" w:color="auto"/>
            <w:right w:val="none" w:sz="0" w:space="0" w:color="auto"/>
          </w:divBdr>
        </w:div>
        <w:div w:id="1665205755">
          <w:marLeft w:val="0"/>
          <w:marRight w:val="0"/>
          <w:marTop w:val="0"/>
          <w:marBottom w:val="0"/>
          <w:divBdr>
            <w:top w:val="none" w:sz="0" w:space="0" w:color="auto"/>
            <w:left w:val="none" w:sz="0" w:space="0" w:color="auto"/>
            <w:bottom w:val="none" w:sz="0" w:space="0" w:color="auto"/>
            <w:right w:val="none" w:sz="0" w:space="0" w:color="auto"/>
          </w:divBdr>
        </w:div>
      </w:divsChild>
    </w:div>
    <w:div w:id="1783955879">
      <w:bodyDiv w:val="1"/>
      <w:marLeft w:val="0"/>
      <w:marRight w:val="0"/>
      <w:marTop w:val="0"/>
      <w:marBottom w:val="0"/>
      <w:divBdr>
        <w:top w:val="none" w:sz="0" w:space="0" w:color="auto"/>
        <w:left w:val="none" w:sz="0" w:space="0" w:color="auto"/>
        <w:bottom w:val="none" w:sz="0" w:space="0" w:color="auto"/>
        <w:right w:val="none" w:sz="0" w:space="0" w:color="auto"/>
      </w:divBdr>
    </w:div>
    <w:div w:id="200149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iu.edu/student-life/current-students/student-union" TargetMode="External"/><Relationship Id="rId3" Type="http://schemas.openxmlformats.org/officeDocument/2006/relationships/settings" Target="settings.xml"/><Relationship Id="rId7" Type="http://schemas.openxmlformats.org/officeDocument/2006/relationships/hyperlink" Target="https://www.neiu.edu/student-life/current-students/campus-life/student-leadership-and-activities/student-leadership-development/student-government-associ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iu.edu/student-life/current-students/student-health-services" TargetMode="External"/><Relationship Id="rId11" Type="http://schemas.openxmlformats.org/officeDocument/2006/relationships/fontTable" Target="fontTable.xml"/><Relationship Id="rId5" Type="http://schemas.openxmlformats.org/officeDocument/2006/relationships/hyperlink" Target="https://www.neiu.edu/student-life/current-students/campus-recreation" TargetMode="External"/><Relationship Id="rId10" Type="http://schemas.openxmlformats.org/officeDocument/2006/relationships/hyperlink" Target="mailto:U-pass@neiu.edu" TargetMode="External"/><Relationship Id="rId4" Type="http://schemas.openxmlformats.org/officeDocument/2006/relationships/webSettings" Target="webSettings.xml"/><Relationship Id="rId9" Type="http://schemas.openxmlformats.org/officeDocument/2006/relationships/hyperlink" Target="https://www.neiu.edu/student-life/current-students/green-fee-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Northeastern Illinois University</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Ann</dc:creator>
  <cp:keywords/>
  <dc:description/>
  <cp:lastModifiedBy>Carter, Ann</cp:lastModifiedBy>
  <cp:revision>2</cp:revision>
  <dcterms:created xsi:type="dcterms:W3CDTF">2026-07-31T20:52:00Z</dcterms:created>
  <dcterms:modified xsi:type="dcterms:W3CDTF">2026-07-31T20:52:00Z</dcterms:modified>
</cp:coreProperties>
</file>