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D5F3D" w14:textId="77777777" w:rsidR="00186CEB" w:rsidRDefault="00990542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ind w:left="0" w:hanging="2"/>
        <w:jc w:val="both"/>
        <w:rPr>
          <w:color w:val="000000"/>
          <w:sz w:val="8"/>
          <w:szCs w:val="8"/>
        </w:rPr>
      </w:pPr>
      <w:r>
        <w:rPr>
          <w:noProof/>
        </w:rPr>
        <w:drawing>
          <wp:inline distT="0" distB="0" distL="114300" distR="114300" wp14:anchorId="61372E8F" wp14:editId="1D02153E">
            <wp:extent cx="6269355" cy="659765"/>
            <wp:effectExtent l="0" t="0" r="0" b="0"/>
            <wp:docPr id="1027" name="image1.png" descr="Description: ortheastern Illinois Univers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Description: ortheastern Illinois University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9355" cy="6597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08B51CB" w14:textId="77777777" w:rsidR="00186CEB" w:rsidRDefault="00186CEB">
      <w:pPr>
        <w:ind w:left="0" w:hanging="2"/>
        <w:rPr>
          <w:sz w:val="16"/>
          <w:szCs w:val="16"/>
        </w:rPr>
      </w:pPr>
    </w:p>
    <w:p w14:paraId="7F513EC1" w14:textId="1CA0E470" w:rsidR="00186CEB" w:rsidRDefault="00033D72">
      <w:pPr>
        <w:ind w:left="0" w:hanging="2"/>
        <w:jc w:val="center"/>
      </w:pPr>
      <w:r>
        <w:rPr>
          <w:b/>
        </w:rPr>
        <w:t xml:space="preserve">El </w:t>
      </w:r>
      <w:r w:rsidR="00990542">
        <w:rPr>
          <w:b/>
        </w:rPr>
        <w:t xml:space="preserve">Centro de </w:t>
      </w:r>
      <w:proofErr w:type="spellStart"/>
      <w:r w:rsidR="00990542">
        <w:rPr>
          <w:b/>
        </w:rPr>
        <w:t>Alfabetización</w:t>
      </w:r>
      <w:proofErr w:type="spellEnd"/>
      <w:r w:rsidR="00990542">
        <w:rPr>
          <w:b/>
        </w:rPr>
        <w:t xml:space="preserve"> (Literacy Center) de </w:t>
      </w:r>
      <w:r w:rsidR="00990542">
        <w:rPr>
          <w:b/>
        </w:rPr>
        <w:t xml:space="preserve">Northeastern Illinois University </w:t>
      </w:r>
    </w:p>
    <w:p w14:paraId="228E0110" w14:textId="1C19DA3F" w:rsidR="00033D72" w:rsidRPr="00033D72" w:rsidRDefault="00033D72" w:rsidP="00033D72">
      <w:pPr>
        <w:pStyle w:val="HTMLPreformatted"/>
        <w:ind w:left="5" w:hanging="7"/>
        <w:jc w:val="center"/>
        <w:rPr>
          <w:rFonts w:ascii="Times New Roman" w:hAnsi="Times New Roman" w:cs="Times New Roman"/>
          <w:b/>
          <w:color w:val="FF0000"/>
          <w:position w:val="-1"/>
          <w:sz w:val="24"/>
          <w:szCs w:val="24"/>
        </w:rPr>
      </w:pPr>
      <w:proofErr w:type="spellStart"/>
      <w:r w:rsidRPr="00033D72">
        <w:rPr>
          <w:rFonts w:ascii="Times New Roman" w:hAnsi="Times New Roman" w:cs="Times New Roman"/>
          <w:b/>
          <w:color w:val="FF0000"/>
          <w:position w:val="-1"/>
          <w:sz w:val="24"/>
          <w:szCs w:val="24"/>
        </w:rPr>
        <w:t>Aplicación</w:t>
      </w:r>
      <w:proofErr w:type="spellEnd"/>
      <w:r w:rsidRPr="00033D72">
        <w:rPr>
          <w:rFonts w:ascii="Times New Roman" w:hAnsi="Times New Roman" w:cs="Times New Roman"/>
          <w:b/>
          <w:color w:val="FF0000"/>
          <w:position w:val="-1"/>
          <w:sz w:val="24"/>
          <w:szCs w:val="24"/>
        </w:rPr>
        <w:t xml:space="preserve"> </w:t>
      </w:r>
      <w:r w:rsidRPr="00033D72">
        <w:rPr>
          <w:rFonts w:ascii="Times New Roman" w:hAnsi="Times New Roman" w:cs="Times New Roman"/>
          <w:b/>
          <w:color w:val="FF0000"/>
          <w:position w:val="-1"/>
          <w:sz w:val="24"/>
          <w:szCs w:val="24"/>
        </w:rPr>
        <w:t>de</w:t>
      </w:r>
      <w:r w:rsidRPr="00033D72">
        <w:rPr>
          <w:rFonts w:ascii="Times New Roman" w:hAnsi="Times New Roman" w:cs="Times New Roman"/>
          <w:b/>
          <w:color w:val="FF0000"/>
          <w:position w:val="-1"/>
          <w:sz w:val="24"/>
          <w:szCs w:val="24"/>
        </w:rPr>
        <w:t xml:space="preserve"> </w:t>
      </w:r>
      <w:r w:rsidR="00990542" w:rsidRPr="00033D72">
        <w:rPr>
          <w:rFonts w:ascii="Times New Roman" w:hAnsi="Times New Roman" w:cs="Times New Roman"/>
          <w:b/>
          <w:color w:val="FF0000"/>
          <w:position w:val="-1"/>
          <w:sz w:val="24"/>
          <w:szCs w:val="24"/>
        </w:rPr>
        <w:t>Verano</w:t>
      </w:r>
      <w:r w:rsidR="00990542" w:rsidRPr="00033D72">
        <w:rPr>
          <w:rFonts w:ascii="Times New Roman" w:hAnsi="Times New Roman" w:cs="Times New Roman"/>
          <w:b/>
          <w:color w:val="FF0000"/>
          <w:position w:val="-1"/>
          <w:sz w:val="24"/>
          <w:szCs w:val="24"/>
        </w:rPr>
        <w:t xml:space="preserve"> 2021 </w:t>
      </w:r>
      <w:r w:rsidRPr="00033D72">
        <w:rPr>
          <w:rFonts w:ascii="Times New Roman" w:hAnsi="Times New Roman" w:cs="Times New Roman"/>
          <w:b/>
          <w:color w:val="FF0000"/>
          <w:position w:val="-1"/>
          <w:sz w:val="24"/>
          <w:szCs w:val="24"/>
        </w:rPr>
        <w:t xml:space="preserve">para </w:t>
      </w:r>
      <w:proofErr w:type="spellStart"/>
      <w:r w:rsidRPr="00033D72">
        <w:rPr>
          <w:rFonts w:ascii="Times New Roman" w:hAnsi="Times New Roman" w:cs="Times New Roman"/>
          <w:b/>
          <w:color w:val="FF0000"/>
          <w:position w:val="-1"/>
          <w:sz w:val="24"/>
          <w:szCs w:val="24"/>
        </w:rPr>
        <w:t>familias</w:t>
      </w:r>
      <w:proofErr w:type="spellEnd"/>
      <w:r w:rsidRPr="00033D72">
        <w:rPr>
          <w:rFonts w:ascii="Times New Roman" w:hAnsi="Times New Roman" w:cs="Times New Roman"/>
          <w:b/>
          <w:color w:val="FF0000"/>
          <w:position w:val="-1"/>
          <w:sz w:val="24"/>
          <w:szCs w:val="24"/>
        </w:rPr>
        <w:t xml:space="preserve"> D65</w:t>
      </w:r>
      <w:r w:rsidRPr="00033D72">
        <w:rPr>
          <w:rFonts w:ascii="Times New Roman" w:hAnsi="Times New Roman" w:cs="Times New Roman"/>
          <w:b/>
          <w:color w:val="FF0000"/>
          <w:position w:val="-1"/>
          <w:sz w:val="24"/>
          <w:szCs w:val="24"/>
        </w:rPr>
        <w:t>*</w:t>
      </w:r>
    </w:p>
    <w:p w14:paraId="634D9D61" w14:textId="77777777" w:rsidR="00186CEB" w:rsidRDefault="00990542">
      <w:pPr>
        <w:ind w:left="0" w:hanging="2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*</w:t>
      </w:r>
      <w:proofErr w:type="spellStart"/>
      <w:r>
        <w:rPr>
          <w:color w:val="000000"/>
          <w:sz w:val="21"/>
          <w:szCs w:val="21"/>
        </w:rPr>
        <w:t>Sesiones</w:t>
      </w:r>
      <w:proofErr w:type="spellEnd"/>
      <w:r>
        <w:rPr>
          <w:color w:val="000000"/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serán</w:t>
      </w:r>
      <w:proofErr w:type="spellEnd"/>
      <w:r>
        <w:rPr>
          <w:sz w:val="21"/>
          <w:szCs w:val="21"/>
        </w:rPr>
        <w:t xml:space="preserve"> las </w:t>
      </w:r>
      <w:proofErr w:type="spellStart"/>
      <w:r>
        <w:rPr>
          <w:sz w:val="21"/>
          <w:szCs w:val="21"/>
        </w:rPr>
        <w:t>tardes</w:t>
      </w:r>
      <w:proofErr w:type="spellEnd"/>
      <w:r>
        <w:rPr>
          <w:sz w:val="21"/>
          <w:szCs w:val="21"/>
        </w:rPr>
        <w:t xml:space="preserve"> de los Lunes y </w:t>
      </w:r>
      <w:proofErr w:type="spellStart"/>
      <w:r>
        <w:rPr>
          <w:sz w:val="21"/>
          <w:szCs w:val="21"/>
        </w:rPr>
        <w:t>Miércoles</w:t>
      </w:r>
      <w:proofErr w:type="spellEnd"/>
    </w:p>
    <w:p w14:paraId="339B7AC4" w14:textId="77777777" w:rsidR="00186CEB" w:rsidRDefault="00990542">
      <w:pPr>
        <w:ind w:left="0" w:hanging="2"/>
        <w:jc w:val="center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Website: </w:t>
      </w:r>
      <w:hyperlink r:id="rId8">
        <w:r>
          <w:rPr>
            <w:b/>
            <w:color w:val="0000FF"/>
            <w:sz w:val="21"/>
            <w:szCs w:val="21"/>
            <w:u w:val="single"/>
          </w:rPr>
          <w:t>www.neiu.edu/literacycenter</w:t>
        </w:r>
      </w:hyperlink>
      <w:r>
        <w:rPr>
          <w:color w:val="000000"/>
          <w:sz w:val="21"/>
          <w:szCs w:val="21"/>
        </w:rPr>
        <w:t xml:space="preserve"> </w:t>
      </w:r>
    </w:p>
    <w:p w14:paraId="6EC17396" w14:textId="77777777" w:rsidR="00186CEB" w:rsidRDefault="00186CEB">
      <w:pPr>
        <w:ind w:left="0" w:hanging="2"/>
        <w:rPr>
          <w:sz w:val="22"/>
          <w:szCs w:val="22"/>
        </w:rPr>
      </w:pPr>
    </w:p>
    <w:p w14:paraId="0E7C3F26" w14:textId="77777777" w:rsidR="00186CEB" w:rsidRDefault="00990542">
      <w:pPr>
        <w:ind w:left="0" w:hanging="2"/>
        <w:rPr>
          <w:color w:val="202124"/>
          <w:sz w:val="20"/>
          <w:szCs w:val="20"/>
          <w:shd w:val="clear" w:color="auto" w:fill="F8F9FA"/>
        </w:rPr>
      </w:pPr>
      <w:r>
        <w:rPr>
          <w:sz w:val="22"/>
          <w:szCs w:val="22"/>
        </w:rPr>
        <w:t xml:space="preserve">El Centro de </w:t>
      </w:r>
      <w:proofErr w:type="spellStart"/>
      <w:r>
        <w:rPr>
          <w:sz w:val="22"/>
          <w:szCs w:val="22"/>
        </w:rPr>
        <w:t>Alfabetización</w:t>
      </w:r>
      <w:proofErr w:type="spellEnd"/>
      <w:r>
        <w:rPr>
          <w:sz w:val="22"/>
          <w:szCs w:val="22"/>
        </w:rPr>
        <w:t xml:space="preserve"> (Literacy Center) de Northeastern Illinois University </w:t>
      </w:r>
      <w:proofErr w:type="spellStart"/>
      <w:r>
        <w:rPr>
          <w:sz w:val="22"/>
          <w:szCs w:val="22"/>
        </w:rPr>
        <w:t>está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aceptando</w:t>
      </w:r>
      <w:proofErr w:type="spellEnd"/>
      <w:r>
        <w:rPr>
          <w:sz w:val="22"/>
          <w:szCs w:val="22"/>
        </w:rPr>
        <w:t xml:space="preserve"> solicitudes para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tutoría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verano</w:t>
      </w:r>
      <w:proofErr w:type="spellEnd"/>
      <w:r>
        <w:rPr>
          <w:sz w:val="22"/>
          <w:szCs w:val="22"/>
        </w:rPr>
        <w:t xml:space="preserve"> del 2021. Los </w:t>
      </w:r>
      <w:proofErr w:type="spellStart"/>
      <w:r>
        <w:rPr>
          <w:sz w:val="22"/>
          <w:szCs w:val="22"/>
        </w:rPr>
        <w:t>estudiantes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los </w:t>
      </w:r>
      <w:proofErr w:type="spellStart"/>
      <w:r>
        <w:rPr>
          <w:sz w:val="22"/>
          <w:szCs w:val="22"/>
        </w:rPr>
        <w:t>grados</w:t>
      </w:r>
      <w:proofErr w:type="spellEnd"/>
      <w:r>
        <w:rPr>
          <w:sz w:val="22"/>
          <w:szCs w:val="22"/>
        </w:rPr>
        <w:t xml:space="preserve"> 2 al 12 que </w:t>
      </w:r>
      <w:proofErr w:type="spellStart"/>
      <w:r>
        <w:rPr>
          <w:sz w:val="22"/>
          <w:szCs w:val="22"/>
        </w:rPr>
        <w:t>tienen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dificultades</w:t>
      </w:r>
      <w:proofErr w:type="spellEnd"/>
      <w:r>
        <w:rPr>
          <w:sz w:val="22"/>
          <w:szCs w:val="22"/>
        </w:rPr>
        <w:t xml:space="preserve"> con la </w:t>
      </w:r>
      <w:proofErr w:type="spellStart"/>
      <w:r>
        <w:rPr>
          <w:sz w:val="22"/>
          <w:szCs w:val="22"/>
        </w:rPr>
        <w:t>lectura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tienen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dificultades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documentadas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lectura</w:t>
      </w:r>
      <w:proofErr w:type="spellEnd"/>
      <w:r>
        <w:rPr>
          <w:sz w:val="22"/>
          <w:szCs w:val="22"/>
        </w:rPr>
        <w:t xml:space="preserve"> son </w:t>
      </w:r>
      <w:proofErr w:type="spellStart"/>
      <w:r>
        <w:rPr>
          <w:sz w:val="22"/>
          <w:szCs w:val="22"/>
        </w:rPr>
        <w:t>elegibles</w:t>
      </w:r>
      <w:proofErr w:type="spellEnd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participar</w:t>
      </w:r>
      <w:proofErr w:type="spellEnd"/>
      <w:r>
        <w:rPr>
          <w:sz w:val="22"/>
          <w:szCs w:val="22"/>
        </w:rPr>
        <w:t xml:space="preserve">. Los </w:t>
      </w:r>
      <w:proofErr w:type="spellStart"/>
      <w:r>
        <w:rPr>
          <w:sz w:val="22"/>
          <w:szCs w:val="22"/>
        </w:rPr>
        <w:t>estudiantes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participan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reciben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diagnóstico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profundidad</w:t>
      </w:r>
      <w:proofErr w:type="spellEnd"/>
      <w:r>
        <w:rPr>
          <w:sz w:val="22"/>
          <w:szCs w:val="22"/>
        </w:rPr>
        <w:t xml:space="preserve"> de las </w:t>
      </w:r>
      <w:proofErr w:type="spellStart"/>
      <w:r>
        <w:rPr>
          <w:sz w:val="22"/>
          <w:szCs w:val="22"/>
        </w:rPr>
        <w:t>dificultades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lectura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instrucción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</w:t>
      </w:r>
      <w:r>
        <w:rPr>
          <w:sz w:val="22"/>
          <w:szCs w:val="22"/>
        </w:rPr>
        <w:t>dividualizada</w:t>
      </w:r>
      <w:proofErr w:type="spellEnd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mejorar</w:t>
      </w:r>
      <w:proofErr w:type="spellEnd"/>
      <w:r>
        <w:rPr>
          <w:sz w:val="22"/>
          <w:szCs w:val="22"/>
        </w:rPr>
        <w:t xml:space="preserve"> las </w:t>
      </w:r>
      <w:proofErr w:type="spellStart"/>
      <w:r>
        <w:rPr>
          <w:sz w:val="22"/>
          <w:szCs w:val="22"/>
        </w:rPr>
        <w:t>habilidades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lectura</w:t>
      </w:r>
      <w:proofErr w:type="spellEnd"/>
      <w:r>
        <w:rPr>
          <w:sz w:val="22"/>
          <w:szCs w:val="22"/>
        </w:rPr>
        <w:t xml:space="preserve">. Los </w:t>
      </w:r>
      <w:proofErr w:type="spellStart"/>
      <w:r>
        <w:rPr>
          <w:sz w:val="22"/>
          <w:szCs w:val="22"/>
        </w:rPr>
        <w:t>tutores</w:t>
      </w:r>
      <w:proofErr w:type="spellEnd"/>
      <w:r>
        <w:rPr>
          <w:sz w:val="22"/>
          <w:szCs w:val="22"/>
        </w:rPr>
        <w:t xml:space="preserve"> son </w:t>
      </w:r>
      <w:proofErr w:type="spellStart"/>
      <w:r>
        <w:rPr>
          <w:sz w:val="22"/>
          <w:szCs w:val="22"/>
        </w:rPr>
        <w:t>estudiantes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graduados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inscritos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grado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avanzado</w:t>
      </w:r>
      <w:proofErr w:type="spellEnd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obtener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respaldo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lectura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convertirse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especialistas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lectura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Todas</w:t>
      </w:r>
      <w:proofErr w:type="spellEnd"/>
      <w:r>
        <w:rPr>
          <w:sz w:val="22"/>
          <w:szCs w:val="22"/>
        </w:rPr>
        <w:t xml:space="preserve"> las </w:t>
      </w:r>
      <w:proofErr w:type="spellStart"/>
      <w:r>
        <w:rPr>
          <w:sz w:val="22"/>
          <w:szCs w:val="22"/>
        </w:rPr>
        <w:t>sesiones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evaluación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instru</w:t>
      </w:r>
      <w:r>
        <w:rPr>
          <w:sz w:val="22"/>
          <w:szCs w:val="22"/>
        </w:rPr>
        <w:t>cción</w:t>
      </w:r>
      <w:proofErr w:type="spellEnd"/>
      <w:r>
        <w:rPr>
          <w:sz w:val="22"/>
          <w:szCs w:val="22"/>
        </w:rPr>
        <w:t xml:space="preserve"> son </w:t>
      </w:r>
      <w:proofErr w:type="spellStart"/>
      <w:r>
        <w:rPr>
          <w:sz w:val="22"/>
          <w:szCs w:val="22"/>
        </w:rPr>
        <w:t>supervisadas</w:t>
      </w:r>
      <w:proofErr w:type="spellEnd"/>
      <w:r>
        <w:rPr>
          <w:sz w:val="22"/>
          <w:szCs w:val="22"/>
        </w:rPr>
        <w:t xml:space="preserve"> por un </w:t>
      </w:r>
      <w:proofErr w:type="spellStart"/>
      <w:r>
        <w:rPr>
          <w:sz w:val="22"/>
          <w:szCs w:val="22"/>
        </w:rPr>
        <w:t>miembro</w:t>
      </w:r>
      <w:proofErr w:type="spellEnd"/>
      <w:r>
        <w:rPr>
          <w:sz w:val="22"/>
          <w:szCs w:val="22"/>
        </w:rPr>
        <w:t xml:space="preserve"> de la </w:t>
      </w:r>
      <w:proofErr w:type="spellStart"/>
      <w:r>
        <w:rPr>
          <w:sz w:val="22"/>
          <w:szCs w:val="22"/>
        </w:rPr>
        <w:t>facultad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Educación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Alfabetización</w:t>
      </w:r>
      <w:proofErr w:type="spellEnd"/>
      <w:r>
        <w:rPr>
          <w:sz w:val="22"/>
          <w:szCs w:val="22"/>
        </w:rPr>
        <w:t>.</w:t>
      </w:r>
    </w:p>
    <w:p w14:paraId="4F8F5FCF" w14:textId="77777777" w:rsidR="00186CEB" w:rsidRDefault="00186CEB">
      <w:pPr>
        <w:ind w:left="0" w:hanging="2"/>
        <w:rPr>
          <w:color w:val="000000"/>
          <w:sz w:val="22"/>
          <w:szCs w:val="22"/>
        </w:rPr>
      </w:pPr>
    </w:p>
    <w:p w14:paraId="4A5B5B38" w14:textId="4DC7D5B1" w:rsidR="00186CEB" w:rsidRDefault="00990542">
      <w:pPr>
        <w:ind w:left="0" w:hanging="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 </w:t>
      </w:r>
      <w:proofErr w:type="spellStart"/>
      <w:r>
        <w:rPr>
          <w:b/>
          <w:sz w:val="22"/>
          <w:szCs w:val="22"/>
        </w:rPr>
        <w:t>período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verano</w:t>
      </w:r>
      <w:proofErr w:type="spellEnd"/>
      <w:r>
        <w:rPr>
          <w:b/>
          <w:sz w:val="22"/>
          <w:szCs w:val="22"/>
        </w:rPr>
        <w:t xml:space="preserve"> del 2021 </w:t>
      </w:r>
      <w:proofErr w:type="spellStart"/>
      <w:r>
        <w:rPr>
          <w:b/>
          <w:sz w:val="22"/>
          <w:szCs w:val="22"/>
        </w:rPr>
        <w:t>incluye</w:t>
      </w:r>
      <w:proofErr w:type="spellEnd"/>
      <w:r>
        <w:rPr>
          <w:b/>
          <w:sz w:val="22"/>
          <w:szCs w:val="22"/>
        </w:rPr>
        <w:t xml:space="preserve"> 16 </w:t>
      </w:r>
      <w:proofErr w:type="spellStart"/>
      <w:r>
        <w:rPr>
          <w:b/>
          <w:sz w:val="22"/>
          <w:szCs w:val="22"/>
        </w:rPr>
        <w:t>sesiones</w:t>
      </w:r>
      <w:proofErr w:type="spellEnd"/>
      <w:r>
        <w:rPr>
          <w:b/>
          <w:sz w:val="22"/>
          <w:szCs w:val="22"/>
        </w:rPr>
        <w:t xml:space="preserve"> de 60 </w:t>
      </w:r>
      <w:proofErr w:type="spellStart"/>
      <w:r>
        <w:rPr>
          <w:b/>
          <w:sz w:val="22"/>
          <w:szCs w:val="22"/>
        </w:rPr>
        <w:t>minutos</w:t>
      </w:r>
      <w:proofErr w:type="spellEnd"/>
      <w:r>
        <w:rPr>
          <w:b/>
          <w:sz w:val="22"/>
          <w:szCs w:val="22"/>
        </w:rPr>
        <w:t xml:space="preserve"> que se </w:t>
      </w:r>
      <w:proofErr w:type="spellStart"/>
      <w:r>
        <w:rPr>
          <w:b/>
          <w:sz w:val="22"/>
          <w:szCs w:val="22"/>
        </w:rPr>
        <w:t>llevarán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cabo</w:t>
      </w:r>
      <w:proofErr w:type="spellEnd"/>
      <w:r>
        <w:rPr>
          <w:b/>
          <w:sz w:val="22"/>
          <w:szCs w:val="22"/>
        </w:rPr>
        <w:t xml:space="preserve"> REMOTAMENTE dos </w:t>
      </w:r>
      <w:proofErr w:type="spellStart"/>
      <w:r>
        <w:rPr>
          <w:b/>
          <w:sz w:val="22"/>
          <w:szCs w:val="22"/>
        </w:rPr>
        <w:t>veces</w:t>
      </w:r>
      <w:proofErr w:type="spellEnd"/>
      <w:r>
        <w:rPr>
          <w:b/>
          <w:sz w:val="22"/>
          <w:szCs w:val="22"/>
        </w:rPr>
        <w:t xml:space="preserve"> por </w:t>
      </w:r>
      <w:proofErr w:type="spellStart"/>
      <w:r>
        <w:rPr>
          <w:b/>
          <w:sz w:val="22"/>
          <w:szCs w:val="22"/>
        </w:rPr>
        <w:t>semana</w:t>
      </w:r>
      <w:proofErr w:type="spellEnd"/>
      <w:r>
        <w:rPr>
          <w:b/>
          <w:sz w:val="22"/>
          <w:szCs w:val="22"/>
        </w:rPr>
        <w:t xml:space="preserve"> (a </w:t>
      </w:r>
      <w:proofErr w:type="spellStart"/>
      <w:r>
        <w:rPr>
          <w:b/>
          <w:sz w:val="22"/>
          <w:szCs w:val="22"/>
        </w:rPr>
        <w:t>través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videoconferencias</w:t>
      </w:r>
      <w:proofErr w:type="spellEnd"/>
      <w:r>
        <w:rPr>
          <w:b/>
          <w:sz w:val="22"/>
          <w:szCs w:val="22"/>
        </w:rPr>
        <w:t xml:space="preserve"> de Zoom) los lunes </w:t>
      </w:r>
      <w:r>
        <w:rPr>
          <w:b/>
          <w:sz w:val="22"/>
          <w:szCs w:val="22"/>
        </w:rPr>
        <w:t xml:space="preserve">y </w:t>
      </w:r>
      <w:proofErr w:type="spellStart"/>
      <w:r>
        <w:rPr>
          <w:b/>
          <w:sz w:val="22"/>
          <w:szCs w:val="22"/>
        </w:rPr>
        <w:t>miércoles</w:t>
      </w:r>
      <w:proofErr w:type="spellEnd"/>
      <w:r>
        <w:rPr>
          <w:b/>
          <w:sz w:val="22"/>
          <w:szCs w:val="22"/>
        </w:rPr>
        <w:t xml:space="preserve"> por la </w:t>
      </w:r>
      <w:proofErr w:type="spellStart"/>
      <w:r>
        <w:rPr>
          <w:b/>
          <w:sz w:val="22"/>
          <w:szCs w:val="22"/>
        </w:rPr>
        <w:t>tarde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noche</w:t>
      </w:r>
      <w:proofErr w:type="spellEnd"/>
      <w:r>
        <w:rPr>
          <w:b/>
          <w:sz w:val="22"/>
          <w:szCs w:val="22"/>
        </w:rPr>
        <w:t xml:space="preserve">. Las </w:t>
      </w:r>
      <w:proofErr w:type="spellStart"/>
      <w:r>
        <w:rPr>
          <w:b/>
          <w:sz w:val="22"/>
          <w:szCs w:val="22"/>
        </w:rPr>
        <w:t>sesiones</w:t>
      </w:r>
      <w:proofErr w:type="spellEnd"/>
      <w:r>
        <w:rPr>
          <w:b/>
          <w:sz w:val="22"/>
          <w:szCs w:val="22"/>
        </w:rPr>
        <w:t xml:space="preserve"> para </w:t>
      </w:r>
      <w:proofErr w:type="spellStart"/>
      <w:r>
        <w:rPr>
          <w:b/>
          <w:sz w:val="22"/>
          <w:szCs w:val="22"/>
        </w:rPr>
        <w:t>estudiantes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más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jóvenes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llevan</w:t>
      </w:r>
      <w:proofErr w:type="spellEnd"/>
      <w:r>
        <w:rPr>
          <w:b/>
          <w:sz w:val="22"/>
          <w:szCs w:val="22"/>
        </w:rPr>
        <w:t xml:space="preserve"> a </w:t>
      </w:r>
      <w:proofErr w:type="spellStart"/>
      <w:r>
        <w:rPr>
          <w:b/>
          <w:sz w:val="22"/>
          <w:szCs w:val="22"/>
        </w:rPr>
        <w:t>cabo</w:t>
      </w:r>
      <w:proofErr w:type="spellEnd"/>
      <w:r>
        <w:rPr>
          <w:b/>
          <w:sz w:val="22"/>
          <w:szCs w:val="22"/>
        </w:rPr>
        <w:t xml:space="preserve"> de 5:00 a 6:00 p.m.  Las </w:t>
      </w:r>
      <w:proofErr w:type="spellStart"/>
      <w:r>
        <w:rPr>
          <w:b/>
          <w:sz w:val="22"/>
          <w:szCs w:val="22"/>
        </w:rPr>
        <w:t>sesiones</w:t>
      </w:r>
      <w:proofErr w:type="spellEnd"/>
      <w:r>
        <w:rPr>
          <w:b/>
          <w:sz w:val="22"/>
          <w:szCs w:val="22"/>
        </w:rPr>
        <w:t xml:space="preserve"> para </w:t>
      </w:r>
      <w:proofErr w:type="spellStart"/>
      <w:r>
        <w:rPr>
          <w:b/>
          <w:sz w:val="22"/>
          <w:szCs w:val="22"/>
        </w:rPr>
        <w:t>estudiantes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mayores</w:t>
      </w:r>
      <w:proofErr w:type="spellEnd"/>
      <w:r>
        <w:rPr>
          <w:b/>
          <w:sz w:val="22"/>
          <w:szCs w:val="22"/>
        </w:rPr>
        <w:t xml:space="preserve"> se </w:t>
      </w:r>
      <w:proofErr w:type="spellStart"/>
      <w:r>
        <w:rPr>
          <w:b/>
          <w:sz w:val="22"/>
          <w:szCs w:val="22"/>
        </w:rPr>
        <w:t>reúnen</w:t>
      </w:r>
      <w:proofErr w:type="spellEnd"/>
      <w:r>
        <w:rPr>
          <w:b/>
          <w:sz w:val="22"/>
          <w:szCs w:val="22"/>
        </w:rPr>
        <w:t xml:space="preserve"> de 6:15 a 7:15 p.m. La </w:t>
      </w:r>
      <w:proofErr w:type="spellStart"/>
      <w:r>
        <w:rPr>
          <w:b/>
          <w:sz w:val="22"/>
          <w:szCs w:val="22"/>
        </w:rPr>
        <w:t>ubicación</w:t>
      </w:r>
      <w:proofErr w:type="spellEnd"/>
      <w:r>
        <w:rPr>
          <w:b/>
          <w:sz w:val="22"/>
          <w:szCs w:val="22"/>
        </w:rPr>
        <w:t xml:space="preserve"> de los </w:t>
      </w:r>
      <w:proofErr w:type="spellStart"/>
      <w:r>
        <w:rPr>
          <w:b/>
          <w:sz w:val="22"/>
          <w:szCs w:val="22"/>
        </w:rPr>
        <w:t>estudiantes</w:t>
      </w:r>
      <w:proofErr w:type="spellEnd"/>
      <w:r>
        <w:rPr>
          <w:b/>
          <w:sz w:val="22"/>
          <w:szCs w:val="22"/>
        </w:rPr>
        <w:t xml:space="preserve"> es </w:t>
      </w:r>
      <w:proofErr w:type="spellStart"/>
      <w:r>
        <w:rPr>
          <w:b/>
          <w:sz w:val="22"/>
          <w:szCs w:val="22"/>
        </w:rPr>
        <w:t>determinada</w:t>
      </w:r>
      <w:proofErr w:type="spellEnd"/>
      <w:r>
        <w:rPr>
          <w:b/>
          <w:sz w:val="22"/>
          <w:szCs w:val="22"/>
        </w:rPr>
        <w:t xml:space="preserve"> por la </w:t>
      </w:r>
      <w:proofErr w:type="spellStart"/>
      <w:r>
        <w:rPr>
          <w:b/>
          <w:sz w:val="22"/>
          <w:szCs w:val="22"/>
        </w:rPr>
        <w:t>Directora</w:t>
      </w:r>
      <w:proofErr w:type="spellEnd"/>
      <w:r>
        <w:rPr>
          <w:b/>
          <w:sz w:val="22"/>
          <w:szCs w:val="22"/>
        </w:rPr>
        <w:t xml:space="preserve"> del Centro d</w:t>
      </w:r>
      <w:r>
        <w:rPr>
          <w:b/>
          <w:sz w:val="22"/>
          <w:szCs w:val="22"/>
        </w:rPr>
        <w:t xml:space="preserve">e </w:t>
      </w:r>
      <w:proofErr w:type="spellStart"/>
      <w:r>
        <w:rPr>
          <w:b/>
          <w:sz w:val="22"/>
          <w:szCs w:val="22"/>
        </w:rPr>
        <w:t>Alfabetización</w:t>
      </w:r>
      <w:proofErr w:type="spellEnd"/>
      <w:r>
        <w:rPr>
          <w:b/>
          <w:sz w:val="22"/>
          <w:szCs w:val="22"/>
        </w:rPr>
        <w:t xml:space="preserve">. Las </w:t>
      </w:r>
      <w:proofErr w:type="spellStart"/>
      <w:r>
        <w:rPr>
          <w:b/>
          <w:sz w:val="22"/>
          <w:szCs w:val="22"/>
        </w:rPr>
        <w:t>sesiones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comenzarán</w:t>
      </w:r>
      <w:proofErr w:type="spellEnd"/>
      <w:r>
        <w:rPr>
          <w:b/>
          <w:sz w:val="22"/>
          <w:szCs w:val="22"/>
        </w:rPr>
        <w:t xml:space="preserve"> el 2 de </w:t>
      </w:r>
      <w:proofErr w:type="spellStart"/>
      <w:r>
        <w:rPr>
          <w:b/>
          <w:sz w:val="22"/>
          <w:szCs w:val="22"/>
        </w:rPr>
        <w:t>junio</w:t>
      </w:r>
      <w:proofErr w:type="spellEnd"/>
      <w:r>
        <w:rPr>
          <w:b/>
          <w:sz w:val="22"/>
          <w:szCs w:val="22"/>
        </w:rPr>
        <w:t xml:space="preserve"> y </w:t>
      </w:r>
      <w:proofErr w:type="spellStart"/>
      <w:r>
        <w:rPr>
          <w:b/>
          <w:sz w:val="22"/>
          <w:szCs w:val="22"/>
        </w:rPr>
        <w:t>finalizarán</w:t>
      </w:r>
      <w:proofErr w:type="spellEnd"/>
      <w:r>
        <w:rPr>
          <w:b/>
          <w:sz w:val="22"/>
          <w:szCs w:val="22"/>
        </w:rPr>
        <w:t xml:space="preserve"> el 28 de </w:t>
      </w:r>
      <w:proofErr w:type="spellStart"/>
      <w:r>
        <w:rPr>
          <w:b/>
          <w:sz w:val="22"/>
          <w:szCs w:val="22"/>
        </w:rPr>
        <w:t>julio</w:t>
      </w:r>
      <w:proofErr w:type="spellEnd"/>
      <w:r>
        <w:rPr>
          <w:b/>
          <w:sz w:val="22"/>
          <w:szCs w:val="22"/>
        </w:rPr>
        <w:t xml:space="preserve">. El </w:t>
      </w:r>
      <w:proofErr w:type="spellStart"/>
      <w:r>
        <w:rPr>
          <w:b/>
          <w:sz w:val="22"/>
          <w:szCs w:val="22"/>
        </w:rPr>
        <w:t>costo</w:t>
      </w:r>
      <w:proofErr w:type="spellEnd"/>
      <w:r>
        <w:rPr>
          <w:b/>
          <w:sz w:val="22"/>
          <w:szCs w:val="22"/>
        </w:rPr>
        <w:t xml:space="preserve"> del </w:t>
      </w:r>
      <w:proofErr w:type="spellStart"/>
      <w:r>
        <w:rPr>
          <w:b/>
          <w:sz w:val="22"/>
          <w:szCs w:val="22"/>
        </w:rPr>
        <w:t>programa</w:t>
      </w:r>
      <w:proofErr w:type="spellEnd"/>
      <w:r>
        <w:rPr>
          <w:b/>
          <w:sz w:val="22"/>
          <w:szCs w:val="22"/>
        </w:rPr>
        <w:t xml:space="preserve"> es de $125 por el </w:t>
      </w:r>
      <w:proofErr w:type="gramStart"/>
      <w:r>
        <w:rPr>
          <w:b/>
          <w:sz w:val="22"/>
          <w:szCs w:val="22"/>
        </w:rPr>
        <w:t>período.</w:t>
      </w:r>
      <w:r w:rsidR="00033D72">
        <w:rPr>
          <w:b/>
          <w:sz w:val="22"/>
          <w:szCs w:val="22"/>
        </w:rPr>
        <w:t>*</w:t>
      </w:r>
      <w:proofErr w:type="gramEnd"/>
    </w:p>
    <w:p w14:paraId="065DC7E3" w14:textId="56CA081C" w:rsidR="00033D72" w:rsidRDefault="00033D72">
      <w:pPr>
        <w:ind w:left="0" w:hanging="2"/>
        <w:rPr>
          <w:b/>
          <w:sz w:val="22"/>
          <w:szCs w:val="22"/>
        </w:rPr>
      </w:pPr>
    </w:p>
    <w:p w14:paraId="1C2745BE" w14:textId="18F4AFBF" w:rsidR="00033D72" w:rsidRDefault="00033D72" w:rsidP="00033D72">
      <w:pPr>
        <w:pStyle w:val="HTMLPreformatted"/>
        <w:ind w:left="5" w:hanging="7"/>
        <w:rPr>
          <w:rFonts w:ascii="Times New Roman" w:hAnsi="Times New Roman" w:cs="Times New Roman"/>
          <w:position w:val="-1"/>
          <w:sz w:val="22"/>
          <w:szCs w:val="22"/>
        </w:rPr>
      </w:pPr>
      <w:r>
        <w:rPr>
          <w:rFonts w:ascii="Times New Roman" w:hAnsi="Times New Roman" w:cs="Times New Roman"/>
          <w:position w:val="-1"/>
          <w:sz w:val="22"/>
          <w:szCs w:val="22"/>
        </w:rPr>
        <w:t>*</w:t>
      </w:r>
      <w:r w:rsidRPr="00033D72">
        <w:rPr>
          <w:rFonts w:ascii="Times New Roman" w:hAnsi="Times New Roman" w:cs="Times New Roman"/>
          <w:position w:val="-1"/>
          <w:sz w:val="22"/>
          <w:szCs w:val="22"/>
        </w:rPr>
        <w:t xml:space="preserve">Como </w:t>
      </w:r>
      <w:proofErr w:type="spellStart"/>
      <w:r w:rsidRPr="00033D72">
        <w:rPr>
          <w:rFonts w:ascii="Times New Roman" w:hAnsi="Times New Roman" w:cs="Times New Roman"/>
          <w:position w:val="-1"/>
          <w:sz w:val="22"/>
          <w:szCs w:val="22"/>
        </w:rPr>
        <w:t>estudiante</w:t>
      </w:r>
      <w:proofErr w:type="spellEnd"/>
      <w:r w:rsidRPr="00033D72">
        <w:rPr>
          <w:rFonts w:ascii="Times New Roman" w:hAnsi="Times New Roman" w:cs="Times New Roman"/>
          <w:position w:val="-1"/>
          <w:sz w:val="22"/>
          <w:szCs w:val="22"/>
        </w:rPr>
        <w:t xml:space="preserve"> del Distrito 65, su hijo puede calificar para una exención de matrícula. Para ser considerado para una exención de matrícula, marque "SÍ" a </w:t>
      </w:r>
      <w:proofErr w:type="spellStart"/>
      <w:r w:rsidRPr="00033D72">
        <w:rPr>
          <w:rFonts w:ascii="Times New Roman" w:hAnsi="Times New Roman" w:cs="Times New Roman"/>
          <w:position w:val="-1"/>
          <w:sz w:val="22"/>
          <w:szCs w:val="22"/>
        </w:rPr>
        <w:t>continuación</w:t>
      </w:r>
      <w:proofErr w:type="spellEnd"/>
      <w:r w:rsidRPr="00033D72">
        <w:rPr>
          <w:rFonts w:ascii="Times New Roman" w:hAnsi="Times New Roman" w:cs="Times New Roman"/>
          <w:position w:val="-1"/>
          <w:sz w:val="22"/>
          <w:szCs w:val="22"/>
        </w:rPr>
        <w:t>.</w:t>
      </w:r>
    </w:p>
    <w:p w14:paraId="7E06E3FC" w14:textId="69654430" w:rsidR="00033D72" w:rsidRDefault="00033D72" w:rsidP="00033D72">
      <w:pPr>
        <w:pStyle w:val="HTMLPreformatted"/>
        <w:ind w:left="5" w:hanging="7"/>
        <w:rPr>
          <w:rFonts w:ascii="Times New Roman" w:hAnsi="Times New Roman" w:cs="Times New Roman"/>
          <w:position w:val="-1"/>
          <w:sz w:val="22"/>
          <w:szCs w:val="22"/>
        </w:rPr>
      </w:pPr>
    </w:p>
    <w:p w14:paraId="2A4EE55C" w14:textId="2D26D103" w:rsidR="00033D72" w:rsidRDefault="00033D72" w:rsidP="00033D72">
      <w:pPr>
        <w:pStyle w:val="HTMLPreformatted"/>
        <w:ind w:hanging="2"/>
        <w:rPr>
          <w:rFonts w:ascii="Times New Roman" w:hAnsi="Times New Roman" w:cs="Times New Roman"/>
          <w:position w:val="-1"/>
          <w:sz w:val="22"/>
          <w:szCs w:val="22"/>
        </w:rPr>
      </w:pPr>
      <w:r w:rsidRPr="00033D72">
        <w:rPr>
          <w:rFonts w:ascii="Times New Roman" w:hAnsi="Times New Roman" w:cs="Times New Roman"/>
          <w:position w:val="-1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033D72">
        <w:rPr>
          <w:rFonts w:ascii="Times New Roman" w:hAnsi="Times New Roman" w:cs="Times New Roman"/>
          <w:position w:val="-1"/>
          <w:sz w:val="28"/>
          <w:szCs w:val="28"/>
        </w:rPr>
        <w:instrText xml:space="preserve"> FORMCHECKBOX </w:instrText>
      </w:r>
      <w:r w:rsidRPr="00033D72">
        <w:rPr>
          <w:rFonts w:ascii="Times New Roman" w:hAnsi="Times New Roman" w:cs="Times New Roman"/>
          <w:position w:val="-1"/>
          <w:sz w:val="28"/>
          <w:szCs w:val="28"/>
        </w:rPr>
      </w:r>
      <w:r w:rsidRPr="00033D72">
        <w:rPr>
          <w:rFonts w:ascii="Times New Roman" w:hAnsi="Times New Roman" w:cs="Times New Roman"/>
          <w:position w:val="-1"/>
          <w:sz w:val="28"/>
          <w:szCs w:val="28"/>
        </w:rPr>
        <w:fldChar w:fldCharType="end"/>
      </w:r>
      <w:bookmarkEnd w:id="0"/>
      <w:r>
        <w:rPr>
          <w:rFonts w:ascii="Times New Roman" w:hAnsi="Times New Roman" w:cs="Times New Roman"/>
          <w:position w:val="-1"/>
          <w:sz w:val="22"/>
          <w:szCs w:val="22"/>
        </w:rPr>
        <w:t xml:space="preserve"> </w:t>
      </w:r>
      <w:r w:rsidRPr="00033D72">
        <w:rPr>
          <w:rFonts w:ascii="Times New Roman" w:hAnsi="Times New Roman" w:cs="Times New Roman"/>
          <w:position w:val="-1"/>
          <w:sz w:val="22"/>
          <w:szCs w:val="22"/>
        </w:rPr>
        <w:t>SÍ</w:t>
      </w:r>
      <w:r>
        <w:rPr>
          <w:rFonts w:ascii="Times New Roman" w:hAnsi="Times New Roman" w:cs="Times New Roman"/>
          <w:position w:val="-1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position w:val="-1"/>
          <w:sz w:val="22"/>
          <w:szCs w:val="22"/>
        </w:rPr>
        <w:t>d</w:t>
      </w:r>
      <w:r w:rsidRPr="00033D72">
        <w:rPr>
          <w:rFonts w:ascii="Times New Roman" w:hAnsi="Times New Roman" w:cs="Times New Roman"/>
          <w:position w:val="-1"/>
          <w:sz w:val="22"/>
          <w:szCs w:val="22"/>
        </w:rPr>
        <w:t>oy</w:t>
      </w:r>
      <w:proofErr w:type="spellEnd"/>
      <w:r w:rsidRPr="00033D72">
        <w:rPr>
          <w:rFonts w:ascii="Times New Roman" w:hAnsi="Times New Roman" w:cs="Times New Roman"/>
          <w:position w:val="-1"/>
          <w:sz w:val="22"/>
          <w:szCs w:val="22"/>
        </w:rPr>
        <w:t xml:space="preserve"> permiso a NEIU para compartir la información de la solicitud de mi </w:t>
      </w:r>
      <w:proofErr w:type="spellStart"/>
      <w:r w:rsidRPr="00033D72">
        <w:rPr>
          <w:rFonts w:ascii="Times New Roman" w:hAnsi="Times New Roman" w:cs="Times New Roman"/>
          <w:position w:val="-1"/>
          <w:sz w:val="22"/>
          <w:szCs w:val="22"/>
        </w:rPr>
        <w:t>hijo</w:t>
      </w:r>
      <w:proofErr w:type="spellEnd"/>
      <w:r w:rsidRPr="00033D72">
        <w:rPr>
          <w:rFonts w:ascii="Times New Roman" w:hAnsi="Times New Roman" w:cs="Times New Roman"/>
          <w:position w:val="-1"/>
          <w:sz w:val="22"/>
          <w:szCs w:val="22"/>
        </w:rPr>
        <w:t xml:space="preserve"> con D65</w:t>
      </w:r>
    </w:p>
    <w:p w14:paraId="6CF5D933" w14:textId="737FD3E2" w:rsidR="00033D72" w:rsidRPr="00033D72" w:rsidRDefault="00033D72" w:rsidP="00033D72">
      <w:pPr>
        <w:pStyle w:val="HTMLPreformatted"/>
        <w:ind w:hanging="2"/>
        <w:rPr>
          <w:rFonts w:ascii="Times New Roman" w:hAnsi="Times New Roman" w:cs="Times New Roman"/>
          <w:position w:val="-1"/>
          <w:sz w:val="22"/>
          <w:szCs w:val="22"/>
        </w:rPr>
      </w:pPr>
      <w:r w:rsidRPr="00033D72">
        <w:rPr>
          <w:rFonts w:ascii="Times New Roman" w:hAnsi="Times New Roman" w:cs="Times New Roman"/>
          <w:position w:val="-1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033D72">
        <w:rPr>
          <w:rFonts w:ascii="Times New Roman" w:hAnsi="Times New Roman" w:cs="Times New Roman"/>
          <w:position w:val="-1"/>
          <w:sz w:val="28"/>
          <w:szCs w:val="28"/>
        </w:rPr>
        <w:instrText xml:space="preserve"> FORMCHECKBOX </w:instrText>
      </w:r>
      <w:r w:rsidRPr="00033D72">
        <w:rPr>
          <w:rFonts w:ascii="Times New Roman" w:hAnsi="Times New Roman" w:cs="Times New Roman"/>
          <w:position w:val="-1"/>
          <w:sz w:val="28"/>
          <w:szCs w:val="28"/>
        </w:rPr>
      </w:r>
      <w:r w:rsidRPr="00033D72">
        <w:rPr>
          <w:rFonts w:ascii="Times New Roman" w:hAnsi="Times New Roman" w:cs="Times New Roman"/>
          <w:position w:val="-1"/>
          <w:sz w:val="28"/>
          <w:szCs w:val="28"/>
        </w:rPr>
        <w:fldChar w:fldCharType="end"/>
      </w:r>
      <w:bookmarkEnd w:id="1"/>
      <w:r w:rsidRPr="00033D72">
        <w:rPr>
          <w:rFonts w:ascii="Times New Roman" w:hAnsi="Times New Roman" w:cs="Times New Roman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position w:val="-1"/>
          <w:sz w:val="22"/>
          <w:szCs w:val="22"/>
        </w:rPr>
        <w:t xml:space="preserve">NO, </w:t>
      </w:r>
      <w:r w:rsidRPr="00033D72">
        <w:rPr>
          <w:rFonts w:ascii="Times New Roman" w:hAnsi="Times New Roman" w:cs="Times New Roman"/>
          <w:position w:val="-1"/>
          <w:sz w:val="22"/>
          <w:szCs w:val="22"/>
        </w:rPr>
        <w:t>no</w:t>
      </w:r>
      <w:r w:rsidRPr="00033D72">
        <w:rPr>
          <w:rFonts w:ascii="Times New Roman" w:hAnsi="Times New Roman" w:cs="Times New Roman"/>
          <w:position w:val="-1"/>
          <w:sz w:val="22"/>
          <w:szCs w:val="22"/>
        </w:rPr>
        <w:t xml:space="preserve"> doy permiso a NEIU para compartir la información de la solicitud de mi </w:t>
      </w:r>
      <w:proofErr w:type="spellStart"/>
      <w:r w:rsidRPr="00033D72">
        <w:rPr>
          <w:rFonts w:ascii="Times New Roman" w:hAnsi="Times New Roman" w:cs="Times New Roman"/>
          <w:position w:val="-1"/>
          <w:sz w:val="22"/>
          <w:szCs w:val="22"/>
        </w:rPr>
        <w:t>hijo</w:t>
      </w:r>
      <w:proofErr w:type="spellEnd"/>
      <w:r w:rsidRPr="00033D72">
        <w:rPr>
          <w:rFonts w:ascii="Times New Roman" w:hAnsi="Times New Roman" w:cs="Times New Roman"/>
          <w:position w:val="-1"/>
          <w:sz w:val="22"/>
          <w:szCs w:val="22"/>
        </w:rPr>
        <w:t xml:space="preserve"> con D65.</w:t>
      </w:r>
    </w:p>
    <w:p w14:paraId="2DC75713" w14:textId="77777777" w:rsidR="00186CEB" w:rsidRDefault="00186CEB" w:rsidP="00033D72">
      <w:pPr>
        <w:ind w:leftChars="0" w:left="0" w:firstLineChars="0" w:firstLine="0"/>
        <w:rPr>
          <w:color w:val="000000"/>
          <w:sz w:val="22"/>
          <w:szCs w:val="22"/>
        </w:rPr>
      </w:pPr>
    </w:p>
    <w:p w14:paraId="536444AD" w14:textId="6DAC1829" w:rsidR="00186CEB" w:rsidRDefault="00990542">
      <w:pPr>
        <w:ind w:left="0" w:hanging="2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TENGA EN CUENTA:</w:t>
      </w:r>
      <w:r w:rsidR="00033D72">
        <w:rPr>
          <w:b/>
          <w:sz w:val="22"/>
          <w:szCs w:val="22"/>
          <w:u w:val="single"/>
        </w:rPr>
        <w:tab/>
      </w:r>
      <w:r w:rsidR="00033D72">
        <w:rPr>
          <w:b/>
          <w:sz w:val="22"/>
          <w:szCs w:val="22"/>
          <w:u w:val="single"/>
        </w:rPr>
        <w:tab/>
      </w:r>
      <w:r w:rsidR="00033D72">
        <w:rPr>
          <w:b/>
          <w:sz w:val="22"/>
          <w:szCs w:val="22"/>
          <w:u w:val="single"/>
        </w:rPr>
        <w:tab/>
      </w:r>
      <w:r w:rsidR="00033D72">
        <w:rPr>
          <w:b/>
          <w:sz w:val="22"/>
          <w:szCs w:val="22"/>
          <w:u w:val="single"/>
        </w:rPr>
        <w:tab/>
      </w:r>
      <w:r w:rsidR="00033D72">
        <w:rPr>
          <w:b/>
          <w:sz w:val="22"/>
          <w:szCs w:val="22"/>
          <w:u w:val="single"/>
        </w:rPr>
        <w:tab/>
      </w:r>
      <w:r w:rsidR="00033D72">
        <w:rPr>
          <w:b/>
          <w:sz w:val="22"/>
          <w:szCs w:val="22"/>
          <w:u w:val="single"/>
        </w:rPr>
        <w:tab/>
      </w:r>
      <w:r w:rsidR="00033D72">
        <w:rPr>
          <w:b/>
          <w:sz w:val="22"/>
          <w:szCs w:val="22"/>
          <w:u w:val="single"/>
        </w:rPr>
        <w:tab/>
      </w:r>
      <w:r w:rsidR="00033D72">
        <w:rPr>
          <w:b/>
          <w:sz w:val="22"/>
          <w:szCs w:val="22"/>
          <w:u w:val="single"/>
        </w:rPr>
        <w:tab/>
      </w:r>
      <w:r w:rsidR="00033D72">
        <w:rPr>
          <w:b/>
          <w:sz w:val="22"/>
          <w:szCs w:val="22"/>
          <w:u w:val="single"/>
        </w:rPr>
        <w:tab/>
      </w:r>
      <w:r w:rsidR="00033D72">
        <w:rPr>
          <w:b/>
          <w:sz w:val="22"/>
          <w:szCs w:val="22"/>
          <w:u w:val="single"/>
        </w:rPr>
        <w:tab/>
      </w:r>
    </w:p>
    <w:p w14:paraId="48AB7358" w14:textId="77777777" w:rsidR="00186CEB" w:rsidRDefault="00186CEB">
      <w:pPr>
        <w:ind w:left="0" w:hanging="2"/>
        <w:rPr>
          <w:b/>
          <w:sz w:val="22"/>
          <w:szCs w:val="22"/>
        </w:rPr>
      </w:pPr>
    </w:p>
    <w:p w14:paraId="7474D048" w14:textId="77777777" w:rsidR="00186CEB" w:rsidRDefault="00990542">
      <w:pPr>
        <w:ind w:left="0" w:hanging="2"/>
        <w:rPr>
          <w:b/>
          <w:color w:val="202124"/>
          <w:sz w:val="40"/>
          <w:szCs w:val="40"/>
          <w:shd w:val="clear" w:color="auto" w:fill="F8F9FA"/>
        </w:rPr>
      </w:pPr>
      <w:r>
        <w:rPr>
          <w:b/>
          <w:sz w:val="22"/>
          <w:szCs w:val="22"/>
        </w:rPr>
        <w:t xml:space="preserve">** ¡La </w:t>
      </w:r>
      <w:proofErr w:type="spellStart"/>
      <w:r>
        <w:rPr>
          <w:b/>
          <w:sz w:val="22"/>
          <w:szCs w:val="22"/>
        </w:rPr>
        <w:t>asistencia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puntual</w:t>
      </w:r>
      <w:proofErr w:type="spellEnd"/>
      <w:r>
        <w:rPr>
          <w:b/>
          <w:sz w:val="22"/>
          <w:szCs w:val="22"/>
        </w:rPr>
        <w:t xml:space="preserve"> y </w:t>
      </w:r>
      <w:proofErr w:type="spellStart"/>
      <w:r>
        <w:rPr>
          <w:b/>
          <w:sz w:val="22"/>
          <w:szCs w:val="22"/>
        </w:rPr>
        <w:t>constante</w:t>
      </w:r>
      <w:proofErr w:type="spellEnd"/>
      <w:r>
        <w:rPr>
          <w:b/>
          <w:sz w:val="22"/>
          <w:szCs w:val="22"/>
        </w:rPr>
        <w:t xml:space="preserve"> es </w:t>
      </w:r>
      <w:proofErr w:type="spellStart"/>
      <w:r>
        <w:rPr>
          <w:b/>
          <w:sz w:val="22"/>
          <w:szCs w:val="22"/>
        </w:rPr>
        <w:t>obligatoria</w:t>
      </w:r>
      <w:proofErr w:type="spellEnd"/>
      <w:r>
        <w:rPr>
          <w:b/>
          <w:sz w:val="22"/>
          <w:szCs w:val="22"/>
        </w:rPr>
        <w:t>! ¡Gracias!</w:t>
      </w:r>
    </w:p>
    <w:p w14:paraId="406747C7" w14:textId="77777777" w:rsidR="00186CEB" w:rsidRDefault="00186CEB">
      <w:pPr>
        <w:ind w:left="0" w:hanging="2"/>
        <w:rPr>
          <w:color w:val="000000"/>
          <w:sz w:val="22"/>
          <w:szCs w:val="22"/>
        </w:rPr>
      </w:pPr>
    </w:p>
    <w:p w14:paraId="55396D3E" w14:textId="77777777" w:rsidR="00186CEB" w:rsidRDefault="00990542">
      <w:pPr>
        <w:ind w:left="0" w:hanging="2"/>
        <w:rPr>
          <w:color w:val="202124"/>
          <w:sz w:val="40"/>
          <w:szCs w:val="40"/>
          <w:shd w:val="clear" w:color="auto" w:fill="F8F9FA"/>
        </w:rPr>
      </w:pPr>
      <w:r>
        <w:rPr>
          <w:sz w:val="22"/>
          <w:szCs w:val="22"/>
        </w:rPr>
        <w:t xml:space="preserve">*** Si bien </w:t>
      </w:r>
      <w:proofErr w:type="spellStart"/>
      <w:r>
        <w:rPr>
          <w:sz w:val="22"/>
          <w:szCs w:val="22"/>
        </w:rPr>
        <w:t>atendemos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estudiantes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pueden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recibir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algunos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servicios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educación</w:t>
      </w:r>
      <w:proofErr w:type="spellEnd"/>
      <w:r>
        <w:rPr>
          <w:sz w:val="22"/>
          <w:szCs w:val="22"/>
        </w:rPr>
        <w:t xml:space="preserve"> especial, </w:t>
      </w:r>
      <w:proofErr w:type="spellStart"/>
      <w:r>
        <w:rPr>
          <w:sz w:val="22"/>
          <w:szCs w:val="22"/>
        </w:rPr>
        <w:t>nuestro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no es </w:t>
      </w:r>
      <w:proofErr w:type="spellStart"/>
      <w:r>
        <w:rPr>
          <w:sz w:val="22"/>
          <w:szCs w:val="22"/>
        </w:rPr>
        <w:t>adecuado</w:t>
      </w:r>
      <w:proofErr w:type="spellEnd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niños</w:t>
      </w:r>
      <w:proofErr w:type="spellEnd"/>
      <w:r>
        <w:rPr>
          <w:sz w:val="22"/>
          <w:szCs w:val="22"/>
        </w:rPr>
        <w:t xml:space="preserve"> con </w:t>
      </w:r>
      <w:proofErr w:type="spellStart"/>
      <w:r>
        <w:rPr>
          <w:sz w:val="22"/>
          <w:szCs w:val="22"/>
        </w:rPr>
        <w:t>discapacidades</w:t>
      </w:r>
      <w:proofErr w:type="spellEnd"/>
      <w:r>
        <w:rPr>
          <w:sz w:val="22"/>
          <w:szCs w:val="22"/>
        </w:rPr>
        <w:t xml:space="preserve"> graves de </w:t>
      </w:r>
      <w:proofErr w:type="spellStart"/>
      <w:r>
        <w:rPr>
          <w:sz w:val="22"/>
          <w:szCs w:val="22"/>
        </w:rPr>
        <w:t>aprendizaje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ya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nue</w:t>
      </w:r>
      <w:r>
        <w:rPr>
          <w:sz w:val="22"/>
          <w:szCs w:val="22"/>
        </w:rPr>
        <w:t>stros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estudiantes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graduados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tutores</w:t>
      </w:r>
      <w:proofErr w:type="spellEnd"/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generalmente</w:t>
      </w:r>
      <w:proofErr w:type="spellEnd"/>
      <w:r>
        <w:rPr>
          <w:sz w:val="22"/>
          <w:szCs w:val="22"/>
        </w:rPr>
        <w:t xml:space="preserve"> no </w:t>
      </w:r>
      <w:proofErr w:type="spellStart"/>
      <w:r>
        <w:rPr>
          <w:sz w:val="22"/>
          <w:szCs w:val="22"/>
        </w:rPr>
        <w:t>están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capacitados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el campo de la </w:t>
      </w:r>
      <w:proofErr w:type="spellStart"/>
      <w:r>
        <w:rPr>
          <w:sz w:val="22"/>
          <w:szCs w:val="22"/>
        </w:rPr>
        <w:t>educación</w:t>
      </w:r>
      <w:proofErr w:type="spellEnd"/>
      <w:r>
        <w:rPr>
          <w:sz w:val="22"/>
          <w:szCs w:val="22"/>
        </w:rPr>
        <w:t xml:space="preserve"> especial. Si </w:t>
      </w:r>
      <w:proofErr w:type="spellStart"/>
      <w:r>
        <w:rPr>
          <w:sz w:val="22"/>
          <w:szCs w:val="22"/>
        </w:rPr>
        <w:t>tiene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alguna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pregunta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sobre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aptitud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nuestro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para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hijo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hija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llame</w:t>
      </w:r>
      <w:proofErr w:type="spellEnd"/>
      <w:r>
        <w:rPr>
          <w:sz w:val="22"/>
          <w:szCs w:val="22"/>
        </w:rPr>
        <w:t xml:space="preserve"> a la Dra. </w:t>
      </w:r>
      <w:proofErr w:type="spellStart"/>
      <w:r>
        <w:rPr>
          <w:sz w:val="22"/>
          <w:szCs w:val="22"/>
        </w:rPr>
        <w:t>Madda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Directora</w:t>
      </w:r>
      <w:proofErr w:type="spellEnd"/>
      <w:r>
        <w:rPr>
          <w:sz w:val="22"/>
          <w:szCs w:val="22"/>
        </w:rPr>
        <w:t xml:space="preserve"> del Centro de </w:t>
      </w:r>
      <w:proofErr w:type="spellStart"/>
      <w:r>
        <w:rPr>
          <w:sz w:val="22"/>
          <w:szCs w:val="22"/>
        </w:rPr>
        <w:t>Alfabetización</w:t>
      </w:r>
      <w:proofErr w:type="spellEnd"/>
      <w:r>
        <w:rPr>
          <w:sz w:val="22"/>
          <w:szCs w:val="22"/>
        </w:rPr>
        <w:t>, al</w:t>
      </w:r>
      <w:r>
        <w:rPr>
          <w:sz w:val="22"/>
          <w:szCs w:val="22"/>
        </w:rPr>
        <w:t xml:space="preserve"> 773-442-5457.</w:t>
      </w:r>
    </w:p>
    <w:p w14:paraId="1720B619" w14:textId="77777777" w:rsidR="00186CEB" w:rsidRDefault="00186CEB">
      <w:pPr>
        <w:ind w:left="0" w:hanging="2"/>
        <w:rPr>
          <w:color w:val="000000"/>
          <w:sz w:val="22"/>
          <w:szCs w:val="22"/>
        </w:rPr>
      </w:pPr>
    </w:p>
    <w:p w14:paraId="5CF69700" w14:textId="68E5F234" w:rsidR="00186CEB" w:rsidRDefault="0099054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**** El Centro de </w:t>
      </w:r>
      <w:proofErr w:type="spellStart"/>
      <w:r>
        <w:rPr>
          <w:sz w:val="22"/>
          <w:szCs w:val="22"/>
        </w:rPr>
        <w:t>Alfabetización</w:t>
      </w:r>
      <w:proofErr w:type="spellEnd"/>
      <w:r>
        <w:rPr>
          <w:sz w:val="22"/>
          <w:szCs w:val="22"/>
        </w:rPr>
        <w:t xml:space="preserve"> NO es un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enriquecimiento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destinado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ayudar</w:t>
      </w:r>
      <w:proofErr w:type="spellEnd"/>
      <w:r>
        <w:rPr>
          <w:sz w:val="22"/>
          <w:szCs w:val="22"/>
        </w:rPr>
        <w:t xml:space="preserve"> a los </w:t>
      </w:r>
      <w:proofErr w:type="spellStart"/>
      <w:r>
        <w:rPr>
          <w:sz w:val="22"/>
          <w:szCs w:val="22"/>
        </w:rPr>
        <w:t>niños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leen</w:t>
      </w:r>
      <w:proofErr w:type="spellEnd"/>
      <w:r>
        <w:rPr>
          <w:sz w:val="22"/>
          <w:szCs w:val="22"/>
        </w:rPr>
        <w:t xml:space="preserve"> por </w:t>
      </w:r>
      <w:proofErr w:type="spellStart"/>
      <w:r>
        <w:rPr>
          <w:sz w:val="22"/>
          <w:szCs w:val="22"/>
        </w:rPr>
        <w:t>encima</w:t>
      </w:r>
      <w:proofErr w:type="spellEnd"/>
      <w:r>
        <w:rPr>
          <w:sz w:val="22"/>
          <w:szCs w:val="22"/>
        </w:rPr>
        <w:t xml:space="preserve"> del </w:t>
      </w:r>
      <w:proofErr w:type="spellStart"/>
      <w:r>
        <w:rPr>
          <w:sz w:val="22"/>
          <w:szCs w:val="22"/>
        </w:rPr>
        <w:t>nivel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grado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Nuestro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tutoría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tampoco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está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destinado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ayudar</w:t>
      </w:r>
      <w:proofErr w:type="spellEnd"/>
      <w:r>
        <w:rPr>
          <w:sz w:val="22"/>
          <w:szCs w:val="22"/>
        </w:rPr>
        <w:t xml:space="preserve"> con la </w:t>
      </w:r>
      <w:proofErr w:type="spellStart"/>
      <w:r>
        <w:rPr>
          <w:sz w:val="22"/>
          <w:szCs w:val="22"/>
        </w:rPr>
        <w:t>tarea</w:t>
      </w:r>
      <w:proofErr w:type="spellEnd"/>
      <w:r>
        <w:rPr>
          <w:sz w:val="22"/>
          <w:szCs w:val="22"/>
        </w:rPr>
        <w:t xml:space="preserve"> o los </w:t>
      </w:r>
      <w:proofErr w:type="spellStart"/>
      <w:r>
        <w:rPr>
          <w:sz w:val="22"/>
          <w:szCs w:val="22"/>
        </w:rPr>
        <w:t>exámenes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ingreso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la </w:t>
      </w:r>
      <w:proofErr w:type="spellStart"/>
      <w:r>
        <w:rPr>
          <w:sz w:val="22"/>
          <w:szCs w:val="22"/>
        </w:rPr>
        <w:t>universidad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como</w:t>
      </w:r>
      <w:proofErr w:type="spellEnd"/>
      <w:r>
        <w:rPr>
          <w:sz w:val="22"/>
          <w:szCs w:val="22"/>
        </w:rPr>
        <w:t xml:space="preserve"> ACT o SAT.</w:t>
      </w:r>
    </w:p>
    <w:p w14:paraId="588997B8" w14:textId="318E5E16" w:rsidR="00033D72" w:rsidRDefault="00033D72">
      <w:pPr>
        <w:ind w:left="0" w:hanging="2"/>
        <w:rPr>
          <w:sz w:val="22"/>
          <w:szCs w:val="22"/>
        </w:rPr>
      </w:pPr>
    </w:p>
    <w:p w14:paraId="3DBC4F94" w14:textId="7C45B595" w:rsidR="00033D72" w:rsidRPr="00033D72" w:rsidRDefault="00033D72">
      <w:pPr>
        <w:ind w:left="0" w:hanging="2"/>
        <w:rPr>
          <w:b/>
          <w:bCs/>
          <w:sz w:val="22"/>
          <w:szCs w:val="22"/>
        </w:rPr>
      </w:pPr>
    </w:p>
    <w:p w14:paraId="42539BF1" w14:textId="77777777" w:rsidR="00033D72" w:rsidRPr="00033D72" w:rsidRDefault="00033D72" w:rsidP="00033D72">
      <w:pPr>
        <w:pStyle w:val="HTMLPreformatted"/>
        <w:ind w:left="5" w:hanging="7"/>
        <w:jc w:val="center"/>
        <w:rPr>
          <w:rFonts w:ascii="Times New Roman" w:hAnsi="Times New Roman" w:cs="Times New Roman"/>
          <w:b/>
          <w:bCs/>
          <w:position w:val="-1"/>
          <w:sz w:val="22"/>
          <w:szCs w:val="22"/>
        </w:rPr>
      </w:pPr>
      <w:r w:rsidRPr="00033D72">
        <w:rPr>
          <w:rFonts w:ascii="Times New Roman" w:hAnsi="Times New Roman" w:cs="Times New Roman"/>
          <w:b/>
          <w:bCs/>
          <w:position w:val="-1"/>
          <w:sz w:val="22"/>
          <w:szCs w:val="22"/>
        </w:rPr>
        <w:t>Para completar su solicitud, continúe en la página siguiente.</w:t>
      </w:r>
    </w:p>
    <w:p w14:paraId="195406A6" w14:textId="77777777" w:rsidR="00033D72" w:rsidRPr="00033D72" w:rsidRDefault="00033D72">
      <w:pPr>
        <w:ind w:left="0" w:hanging="2"/>
        <w:rPr>
          <w:b/>
          <w:bCs/>
          <w:sz w:val="22"/>
          <w:szCs w:val="22"/>
        </w:rPr>
      </w:pPr>
    </w:p>
    <w:p w14:paraId="7B0BC47F" w14:textId="2A1A3E70" w:rsidR="00186CEB" w:rsidRDefault="00186CEB">
      <w:pPr>
        <w:ind w:left="0" w:hanging="2"/>
        <w:rPr>
          <w:sz w:val="22"/>
          <w:szCs w:val="22"/>
        </w:rPr>
      </w:pPr>
    </w:p>
    <w:p w14:paraId="4BDA1618" w14:textId="088E7488" w:rsidR="00033D72" w:rsidRDefault="00033D72">
      <w:pPr>
        <w:ind w:left="0" w:hanging="2"/>
        <w:rPr>
          <w:sz w:val="22"/>
          <w:szCs w:val="22"/>
        </w:rPr>
      </w:pPr>
    </w:p>
    <w:p w14:paraId="5C1948C4" w14:textId="51096C5B" w:rsidR="00033D72" w:rsidRDefault="00033D72">
      <w:pPr>
        <w:ind w:left="0" w:hanging="2"/>
        <w:rPr>
          <w:sz w:val="22"/>
          <w:szCs w:val="22"/>
        </w:rPr>
      </w:pPr>
    </w:p>
    <w:p w14:paraId="718EC123" w14:textId="0C945301" w:rsidR="00033D72" w:rsidRDefault="00033D72">
      <w:pPr>
        <w:ind w:left="0" w:hanging="2"/>
        <w:rPr>
          <w:sz w:val="22"/>
          <w:szCs w:val="22"/>
        </w:rPr>
      </w:pPr>
    </w:p>
    <w:p w14:paraId="3141076F" w14:textId="26C6FE66" w:rsidR="00033D72" w:rsidRDefault="00033D72">
      <w:pPr>
        <w:ind w:left="0" w:hanging="2"/>
        <w:rPr>
          <w:sz w:val="22"/>
          <w:szCs w:val="22"/>
        </w:rPr>
      </w:pPr>
    </w:p>
    <w:p w14:paraId="3B1A5710" w14:textId="7C8AC9A4" w:rsidR="00033D72" w:rsidRDefault="00033D72">
      <w:pPr>
        <w:ind w:left="0" w:hanging="2"/>
        <w:rPr>
          <w:sz w:val="22"/>
          <w:szCs w:val="22"/>
        </w:rPr>
      </w:pPr>
    </w:p>
    <w:p w14:paraId="736687B2" w14:textId="3F709FE4" w:rsidR="00033D72" w:rsidRDefault="00033D72">
      <w:pPr>
        <w:ind w:left="0" w:hanging="2"/>
        <w:rPr>
          <w:sz w:val="22"/>
          <w:szCs w:val="22"/>
        </w:rPr>
      </w:pPr>
    </w:p>
    <w:p w14:paraId="5EB2BAC7" w14:textId="09B4530A" w:rsidR="00033D72" w:rsidRDefault="00033D72">
      <w:pPr>
        <w:ind w:left="0" w:hanging="2"/>
        <w:rPr>
          <w:sz w:val="22"/>
          <w:szCs w:val="22"/>
        </w:rPr>
      </w:pPr>
    </w:p>
    <w:p w14:paraId="65E26BF1" w14:textId="77777777" w:rsidR="00033D72" w:rsidRDefault="00033D72">
      <w:pPr>
        <w:ind w:left="0" w:hanging="2"/>
        <w:rPr>
          <w:sz w:val="22"/>
          <w:szCs w:val="22"/>
        </w:rPr>
      </w:pPr>
    </w:p>
    <w:p w14:paraId="0D7E32C0" w14:textId="77777777" w:rsidR="00186CEB" w:rsidRDefault="00186CEB">
      <w:pPr>
        <w:ind w:left="0" w:hanging="2"/>
        <w:rPr>
          <w:sz w:val="20"/>
          <w:szCs w:val="20"/>
        </w:rPr>
      </w:pPr>
    </w:p>
    <w:tbl>
      <w:tblPr>
        <w:tblStyle w:val="a"/>
        <w:tblW w:w="9738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490"/>
        <w:gridCol w:w="2551"/>
        <w:gridCol w:w="2177"/>
      </w:tblGrid>
      <w:tr w:rsidR="00186CEB" w14:paraId="7D2B18E4" w14:textId="77777777">
        <w:trPr>
          <w:trHeight w:val="266"/>
        </w:trPr>
        <w:tc>
          <w:tcPr>
            <w:tcW w:w="25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6FFBA"/>
          </w:tcPr>
          <w:p w14:paraId="3D6DB7E8" w14:textId="77777777" w:rsidR="00186CEB" w:rsidRDefault="00990542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Nombre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estudiante</w:t>
            </w:r>
            <w:proofErr w:type="spellEnd"/>
          </w:p>
        </w:tc>
        <w:tc>
          <w:tcPr>
            <w:tcW w:w="2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6FFBA"/>
          </w:tcPr>
          <w:p w14:paraId="3535160D" w14:textId="77777777" w:rsidR="00186CEB" w:rsidRDefault="00990542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Apellido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estudiante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6FFBA"/>
          </w:tcPr>
          <w:p w14:paraId="509BB13C" w14:textId="77777777" w:rsidR="00186CEB" w:rsidRDefault="00990542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Fecha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nacimiento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estudiante</w:t>
            </w:r>
            <w:proofErr w:type="spellEnd"/>
          </w:p>
        </w:tc>
        <w:tc>
          <w:tcPr>
            <w:tcW w:w="2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6FFBA"/>
          </w:tcPr>
          <w:p w14:paraId="7FEB33B1" w14:textId="77777777" w:rsidR="00186CEB" w:rsidRDefault="00990542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Grado actual del </w:t>
            </w:r>
            <w:proofErr w:type="spellStart"/>
            <w:r>
              <w:rPr>
                <w:b/>
                <w:sz w:val="20"/>
                <w:szCs w:val="20"/>
              </w:rPr>
              <w:t>estudiante</w:t>
            </w:r>
            <w:proofErr w:type="spellEnd"/>
          </w:p>
        </w:tc>
      </w:tr>
      <w:tr w:rsidR="00186CEB" w14:paraId="04F3F590" w14:textId="77777777">
        <w:tc>
          <w:tcPr>
            <w:tcW w:w="25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966CBF3" w14:textId="77777777" w:rsidR="00186CEB" w:rsidRDefault="00186CEB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77AB237B" w14:textId="77777777" w:rsidR="00186CEB" w:rsidRDefault="00186CEB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7D2FC6" w14:textId="77777777" w:rsidR="00186CEB" w:rsidRDefault="00186CEB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C9EB625" w14:textId="77777777" w:rsidR="00186CEB" w:rsidRDefault="00186CEB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BE5C9E" w14:textId="77777777" w:rsidR="00186CEB" w:rsidRDefault="00186CEB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6CEB" w14:paraId="5DF582F0" w14:textId="77777777">
        <w:tc>
          <w:tcPr>
            <w:tcW w:w="50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6FFBA"/>
          </w:tcPr>
          <w:p w14:paraId="1E2058D3" w14:textId="77777777" w:rsidR="00186CEB" w:rsidRDefault="00990542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Direccion</w:t>
            </w:r>
            <w:proofErr w:type="spellEnd"/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6FFBA"/>
          </w:tcPr>
          <w:p w14:paraId="59FC6361" w14:textId="77777777" w:rsidR="00186CEB" w:rsidRDefault="00990542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Estado</w:t>
            </w:r>
          </w:p>
        </w:tc>
        <w:tc>
          <w:tcPr>
            <w:tcW w:w="2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6FFBA"/>
          </w:tcPr>
          <w:p w14:paraId="427D5A14" w14:textId="77777777" w:rsidR="00186CEB" w:rsidRDefault="00990542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Codigo</w:t>
            </w:r>
            <w:proofErr w:type="spellEnd"/>
            <w:r>
              <w:rPr>
                <w:b/>
                <w:sz w:val="20"/>
                <w:szCs w:val="20"/>
              </w:rPr>
              <w:t xml:space="preserve"> Postal</w:t>
            </w:r>
          </w:p>
        </w:tc>
      </w:tr>
      <w:tr w:rsidR="00186CEB" w14:paraId="3FA51433" w14:textId="77777777">
        <w:tc>
          <w:tcPr>
            <w:tcW w:w="50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EAD0A94" w14:textId="77777777" w:rsidR="00186CEB" w:rsidRDefault="00186CEB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3F7B9DFE" w14:textId="77777777" w:rsidR="00186CEB" w:rsidRDefault="00186CEB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468E508" w14:textId="77777777" w:rsidR="00186CEB" w:rsidRDefault="00186CEB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270985" w14:textId="77777777" w:rsidR="00186CEB" w:rsidRDefault="00186CEB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6CEB" w14:paraId="74AB3070" w14:textId="77777777">
        <w:tc>
          <w:tcPr>
            <w:tcW w:w="50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6FFBA"/>
          </w:tcPr>
          <w:p w14:paraId="3B04BD0C" w14:textId="77777777" w:rsidR="00186CEB" w:rsidRDefault="00990542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Padre/</w:t>
            </w:r>
            <w:proofErr w:type="spellStart"/>
            <w:r>
              <w:rPr>
                <w:b/>
                <w:sz w:val="20"/>
                <w:szCs w:val="20"/>
              </w:rPr>
              <w:t>Guardián</w:t>
            </w:r>
            <w:proofErr w:type="spellEnd"/>
            <w:r>
              <w:rPr>
                <w:b/>
                <w:sz w:val="20"/>
                <w:szCs w:val="20"/>
              </w:rPr>
              <w:t xml:space="preserve"> 1 (</w:t>
            </w:r>
            <w:proofErr w:type="spellStart"/>
            <w:r>
              <w:rPr>
                <w:b/>
                <w:sz w:val="20"/>
                <w:szCs w:val="20"/>
              </w:rPr>
              <w:t>nombre</w:t>
            </w:r>
            <w:proofErr w:type="spellEnd"/>
            <w:r>
              <w:rPr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sz w:val="20"/>
                <w:szCs w:val="20"/>
              </w:rPr>
              <w:t>apellido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7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6FFBA"/>
          </w:tcPr>
          <w:p w14:paraId="3FD54B01" w14:textId="77777777" w:rsidR="00186CEB" w:rsidRDefault="00990542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Padre/Guardian </w:t>
            </w:r>
            <w:proofErr w:type="gramStart"/>
            <w:r>
              <w:rPr>
                <w:b/>
                <w:sz w:val="20"/>
                <w:szCs w:val="20"/>
              </w:rPr>
              <w:t>2  (</w:t>
            </w:r>
            <w:proofErr w:type="spellStart"/>
            <w:proofErr w:type="gramEnd"/>
            <w:r>
              <w:rPr>
                <w:b/>
                <w:sz w:val="20"/>
                <w:szCs w:val="20"/>
              </w:rPr>
              <w:t>nombre</w:t>
            </w:r>
            <w:proofErr w:type="spellEnd"/>
            <w:r>
              <w:rPr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b/>
                <w:sz w:val="20"/>
                <w:szCs w:val="20"/>
              </w:rPr>
              <w:t>apellido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186CEB" w14:paraId="7B918259" w14:textId="77777777">
        <w:tc>
          <w:tcPr>
            <w:tcW w:w="50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66E390A" w14:textId="77777777" w:rsidR="00186CEB" w:rsidRDefault="00186CEB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2D8F1451" w14:textId="77777777" w:rsidR="00186CEB" w:rsidRDefault="00186CEB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50B3F8A" w14:textId="77777777" w:rsidR="00186CEB" w:rsidRDefault="00990542">
            <w:pPr>
              <w:tabs>
                <w:tab w:val="left" w:pos="2307"/>
              </w:tabs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ab/>
            </w:r>
          </w:p>
        </w:tc>
      </w:tr>
      <w:tr w:rsidR="00186CEB" w14:paraId="284A21E5" w14:textId="77777777">
        <w:tc>
          <w:tcPr>
            <w:tcW w:w="25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6FFBA"/>
          </w:tcPr>
          <w:p w14:paraId="18427BC8" w14:textId="77777777" w:rsidR="00186CEB" w:rsidRDefault="00990542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Numero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telefono</w:t>
            </w:r>
            <w:proofErr w:type="spellEnd"/>
            <w:r>
              <w:rPr>
                <w:b/>
                <w:sz w:val="20"/>
                <w:szCs w:val="20"/>
              </w:rPr>
              <w:t xml:space="preserve"> de casa</w:t>
            </w:r>
          </w:p>
        </w:tc>
        <w:tc>
          <w:tcPr>
            <w:tcW w:w="2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6FFBA"/>
          </w:tcPr>
          <w:p w14:paraId="49936D6A" w14:textId="77777777" w:rsidR="00186CEB" w:rsidRDefault="00990542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Numero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celular</w:t>
            </w:r>
            <w:proofErr w:type="spellEnd"/>
          </w:p>
        </w:tc>
        <w:tc>
          <w:tcPr>
            <w:tcW w:w="47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6FFBA"/>
          </w:tcPr>
          <w:p w14:paraId="37D95978" w14:textId="77777777" w:rsidR="00186CEB" w:rsidRDefault="00990542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Numero</w:t>
            </w:r>
            <w:proofErr w:type="spellEnd"/>
            <w:r>
              <w:rPr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b/>
                <w:sz w:val="20"/>
                <w:szCs w:val="20"/>
              </w:rPr>
              <w:t>celular</w:t>
            </w:r>
            <w:proofErr w:type="spellEnd"/>
          </w:p>
        </w:tc>
      </w:tr>
      <w:tr w:rsidR="00186CEB" w14:paraId="6A1CB62C" w14:textId="77777777">
        <w:tc>
          <w:tcPr>
            <w:tcW w:w="25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F0304BD" w14:textId="77777777" w:rsidR="00186CEB" w:rsidRDefault="00186CEB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71D9A97D" w14:textId="77777777" w:rsidR="00186CEB" w:rsidRDefault="00186CEB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4810A7" w14:textId="77777777" w:rsidR="00186CEB" w:rsidRDefault="00186CEB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B3B467" w14:textId="77777777" w:rsidR="00186CEB" w:rsidRDefault="00186CEB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86CEB" w14:paraId="3DF77605" w14:textId="77777777">
        <w:tc>
          <w:tcPr>
            <w:tcW w:w="50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6FFBA"/>
          </w:tcPr>
          <w:p w14:paraId="6A859F42" w14:textId="77777777" w:rsidR="00186CEB" w:rsidRDefault="00990542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Nombre</w:t>
            </w:r>
            <w:proofErr w:type="spellEnd"/>
            <w:r>
              <w:rPr>
                <w:b/>
                <w:sz w:val="20"/>
                <w:szCs w:val="20"/>
              </w:rPr>
              <w:t xml:space="preserve"> de la </w:t>
            </w:r>
            <w:proofErr w:type="spellStart"/>
            <w:r>
              <w:rPr>
                <w:b/>
                <w:sz w:val="20"/>
                <w:szCs w:val="20"/>
              </w:rPr>
              <w:t>escuela</w:t>
            </w:r>
            <w:proofErr w:type="spellEnd"/>
            <w:r>
              <w:rPr>
                <w:b/>
                <w:sz w:val="20"/>
                <w:szCs w:val="20"/>
              </w:rPr>
              <w:t xml:space="preserve"> del </w:t>
            </w:r>
            <w:proofErr w:type="spellStart"/>
            <w:r>
              <w:rPr>
                <w:b/>
                <w:sz w:val="20"/>
                <w:szCs w:val="20"/>
              </w:rPr>
              <w:t>estudiante</w:t>
            </w:r>
            <w:proofErr w:type="spellEnd"/>
            <w:r>
              <w:rPr>
                <w:b/>
                <w:sz w:val="20"/>
                <w:szCs w:val="20"/>
              </w:rPr>
              <w:t xml:space="preserve"> y ciudad</w:t>
            </w:r>
          </w:p>
        </w:tc>
        <w:tc>
          <w:tcPr>
            <w:tcW w:w="47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6FFBA"/>
          </w:tcPr>
          <w:p w14:paraId="233B88AF" w14:textId="77777777" w:rsidR="00186CEB" w:rsidRDefault="00990542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Mejor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correo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electrónico</w:t>
            </w:r>
            <w:proofErr w:type="spellEnd"/>
            <w:r>
              <w:rPr>
                <w:b/>
                <w:sz w:val="20"/>
                <w:szCs w:val="20"/>
              </w:rPr>
              <w:t xml:space="preserve"> para </w:t>
            </w:r>
            <w:proofErr w:type="spellStart"/>
            <w:r>
              <w:rPr>
                <w:b/>
                <w:sz w:val="20"/>
                <w:szCs w:val="20"/>
              </w:rPr>
              <w:t>comunicarse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86CEB" w14:paraId="7F0B23AA" w14:textId="77777777">
        <w:trPr>
          <w:trHeight w:val="90"/>
        </w:trPr>
        <w:tc>
          <w:tcPr>
            <w:tcW w:w="501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9776C7D" w14:textId="77777777" w:rsidR="00186CEB" w:rsidRDefault="00186CEB">
            <w:pPr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589ECF9" w14:textId="77777777" w:rsidR="00186CEB" w:rsidRDefault="00186CEB">
            <w:pPr>
              <w:ind w:left="0" w:hanging="2"/>
              <w:rPr>
                <w:color w:val="000000"/>
                <w:sz w:val="20"/>
                <w:szCs w:val="20"/>
              </w:rPr>
            </w:pPr>
          </w:p>
          <w:p w14:paraId="2754E613" w14:textId="77777777" w:rsidR="00186CEB" w:rsidRDefault="00186CEB">
            <w:pPr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</w:tbl>
    <w:p w14:paraId="69643CDF" w14:textId="77777777" w:rsidR="00186CEB" w:rsidRDefault="00990542">
      <w:pPr>
        <w:ind w:left="0" w:hanging="2"/>
        <w:jc w:val="center"/>
        <w:rPr>
          <w:b/>
          <w:sz w:val="22"/>
          <w:szCs w:val="22"/>
        </w:rPr>
      </w:pPr>
      <w:r>
        <w:rPr>
          <w:b/>
        </w:rPr>
        <w:t xml:space="preserve">Para </w:t>
      </w:r>
      <w:proofErr w:type="spellStart"/>
      <w:r>
        <w:rPr>
          <w:b/>
        </w:rPr>
        <w:t>completar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solicitud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responda</w:t>
      </w:r>
      <w:proofErr w:type="spellEnd"/>
      <w:r>
        <w:rPr>
          <w:b/>
        </w:rPr>
        <w:t xml:space="preserve"> las </w:t>
      </w:r>
      <w:proofErr w:type="spellStart"/>
      <w:r>
        <w:rPr>
          <w:b/>
        </w:rPr>
        <w:t>preguntas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siguiente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página</w:t>
      </w:r>
      <w:proofErr w:type="spellEnd"/>
      <w:r>
        <w:rPr>
          <w:b/>
        </w:rPr>
        <w:t>.</w:t>
      </w:r>
    </w:p>
    <w:p w14:paraId="45802AA0" w14:textId="77777777" w:rsidR="00186CEB" w:rsidRDefault="00186CEB">
      <w:pPr>
        <w:ind w:left="0" w:hanging="2"/>
        <w:jc w:val="center"/>
        <w:rPr>
          <w:sz w:val="22"/>
          <w:szCs w:val="22"/>
        </w:rPr>
      </w:pPr>
    </w:p>
    <w:p w14:paraId="60F02061" w14:textId="77777777" w:rsidR="00186CEB" w:rsidRDefault="0099054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proofErr w:type="spellStart"/>
      <w:r>
        <w:rPr>
          <w:sz w:val="22"/>
          <w:szCs w:val="22"/>
        </w:rPr>
        <w:t>Describa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naturaleza</w:t>
      </w:r>
      <w:proofErr w:type="spellEnd"/>
      <w:r>
        <w:rPr>
          <w:sz w:val="22"/>
          <w:szCs w:val="22"/>
        </w:rPr>
        <w:t xml:space="preserve"> de las </w:t>
      </w:r>
      <w:proofErr w:type="spellStart"/>
      <w:r>
        <w:rPr>
          <w:sz w:val="22"/>
          <w:szCs w:val="22"/>
        </w:rPr>
        <w:t>dificultades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lectura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hijo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hija</w:t>
      </w:r>
      <w:proofErr w:type="spellEnd"/>
      <w:r>
        <w:rPr>
          <w:sz w:val="22"/>
          <w:szCs w:val="22"/>
        </w:rPr>
        <w:t xml:space="preserve"> o sus </w:t>
      </w:r>
      <w:proofErr w:type="spellStart"/>
      <w:r>
        <w:rPr>
          <w:sz w:val="22"/>
          <w:szCs w:val="22"/>
        </w:rPr>
        <w:t>preocupaciones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sobre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lectura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hijo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hija</w:t>
      </w:r>
      <w:proofErr w:type="spellEnd"/>
      <w:r>
        <w:rPr>
          <w:sz w:val="22"/>
          <w:szCs w:val="22"/>
        </w:rPr>
        <w:t>:</w:t>
      </w:r>
    </w:p>
    <w:p w14:paraId="7717046C" w14:textId="77777777" w:rsidR="00186CEB" w:rsidRDefault="00186CEB">
      <w:pPr>
        <w:ind w:left="0" w:hanging="2"/>
      </w:pPr>
    </w:p>
    <w:p w14:paraId="4911A59C" w14:textId="77777777" w:rsidR="00186CEB" w:rsidRDefault="00186CEB">
      <w:pPr>
        <w:ind w:left="0" w:hanging="2"/>
      </w:pPr>
    </w:p>
    <w:p w14:paraId="7298BC5C" w14:textId="77777777" w:rsidR="00186CEB" w:rsidRDefault="00186CEB" w:rsidP="00033D72">
      <w:pPr>
        <w:ind w:leftChars="0" w:left="0" w:firstLineChars="0" w:firstLine="0"/>
      </w:pPr>
    </w:p>
    <w:p w14:paraId="687F15FF" w14:textId="77777777" w:rsidR="00186CEB" w:rsidRDefault="00186CEB">
      <w:pPr>
        <w:ind w:left="0" w:hanging="2"/>
      </w:pPr>
    </w:p>
    <w:p w14:paraId="6E7BCC26" w14:textId="77777777" w:rsidR="00186CEB" w:rsidRDefault="00186CEB">
      <w:pPr>
        <w:ind w:left="0" w:hanging="2"/>
      </w:pPr>
    </w:p>
    <w:p w14:paraId="1E53B8F4" w14:textId="77777777" w:rsidR="00186CEB" w:rsidRDefault="0099054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2. ¿</w:t>
      </w:r>
      <w:proofErr w:type="spellStart"/>
      <w:r>
        <w:rPr>
          <w:sz w:val="22"/>
          <w:szCs w:val="22"/>
        </w:rPr>
        <w:t>Su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hijo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hija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tiene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actualmente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un IEP</w:t>
      </w:r>
      <w:proofErr w:type="gramEnd"/>
      <w:r>
        <w:rPr>
          <w:sz w:val="22"/>
          <w:szCs w:val="22"/>
        </w:rPr>
        <w:t xml:space="preserve"> (Plan de </w:t>
      </w:r>
      <w:proofErr w:type="spellStart"/>
      <w:r>
        <w:rPr>
          <w:sz w:val="22"/>
          <w:szCs w:val="22"/>
        </w:rPr>
        <w:t>educación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individualizado</w:t>
      </w:r>
      <w:proofErr w:type="spellEnd"/>
      <w:r>
        <w:rPr>
          <w:sz w:val="22"/>
          <w:szCs w:val="22"/>
        </w:rPr>
        <w:t xml:space="preserve">) y / o </w:t>
      </w:r>
      <w:proofErr w:type="spellStart"/>
      <w:r>
        <w:rPr>
          <w:sz w:val="22"/>
          <w:szCs w:val="22"/>
        </w:rPr>
        <w:t>recibe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algún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servicio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educació</w:t>
      </w:r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especial? </w:t>
      </w: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caso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afirmativo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describa</w:t>
      </w:r>
      <w:proofErr w:type="spellEnd"/>
      <w:r>
        <w:rPr>
          <w:sz w:val="22"/>
          <w:szCs w:val="22"/>
        </w:rPr>
        <w:t xml:space="preserve"> la </w:t>
      </w:r>
      <w:proofErr w:type="spellStart"/>
      <w:r>
        <w:rPr>
          <w:sz w:val="22"/>
          <w:szCs w:val="22"/>
        </w:rPr>
        <w:t>naturaleza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esos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servicios</w:t>
      </w:r>
      <w:proofErr w:type="spellEnd"/>
      <w:r>
        <w:rPr>
          <w:sz w:val="22"/>
          <w:szCs w:val="22"/>
        </w:rPr>
        <w:t>.</w:t>
      </w:r>
    </w:p>
    <w:p w14:paraId="0CEB38E4" w14:textId="77777777" w:rsidR="00186CEB" w:rsidRDefault="00186CEB">
      <w:pPr>
        <w:ind w:left="0" w:hanging="2"/>
        <w:rPr>
          <w:sz w:val="22"/>
          <w:szCs w:val="22"/>
        </w:rPr>
      </w:pPr>
    </w:p>
    <w:p w14:paraId="36F24AE9" w14:textId="77777777" w:rsidR="00186CEB" w:rsidRDefault="00186CEB">
      <w:pPr>
        <w:ind w:left="0" w:hanging="2"/>
        <w:rPr>
          <w:sz w:val="22"/>
          <w:szCs w:val="22"/>
        </w:rPr>
      </w:pPr>
    </w:p>
    <w:p w14:paraId="616775A8" w14:textId="77777777" w:rsidR="00186CEB" w:rsidRDefault="00186CEB" w:rsidP="00033D72">
      <w:pPr>
        <w:ind w:leftChars="0" w:left="0" w:firstLineChars="0" w:firstLine="0"/>
        <w:rPr>
          <w:sz w:val="22"/>
          <w:szCs w:val="22"/>
        </w:rPr>
      </w:pPr>
    </w:p>
    <w:p w14:paraId="459AAF5F" w14:textId="77777777" w:rsidR="00186CEB" w:rsidRDefault="00186CEB" w:rsidP="00033D72">
      <w:pPr>
        <w:ind w:leftChars="0" w:left="0" w:firstLineChars="0" w:firstLine="0"/>
        <w:rPr>
          <w:sz w:val="22"/>
          <w:szCs w:val="22"/>
        </w:rPr>
      </w:pPr>
    </w:p>
    <w:p w14:paraId="5A46A168" w14:textId="77777777" w:rsidR="00186CEB" w:rsidRDefault="00186CEB">
      <w:pPr>
        <w:ind w:left="0" w:hanging="2"/>
        <w:rPr>
          <w:sz w:val="22"/>
          <w:szCs w:val="22"/>
        </w:rPr>
      </w:pPr>
    </w:p>
    <w:p w14:paraId="62AB0113" w14:textId="77777777" w:rsidR="00186CEB" w:rsidRDefault="00990542">
      <w:pPr>
        <w:ind w:left="0" w:hanging="2"/>
        <w:rPr>
          <w:rFonts w:ascii="Arial" w:eastAsia="Arial" w:hAnsi="Arial" w:cs="Arial"/>
          <w:color w:val="202124"/>
          <w:sz w:val="40"/>
          <w:szCs w:val="40"/>
          <w:shd w:val="clear" w:color="auto" w:fill="F8F9FA"/>
        </w:rPr>
      </w:pPr>
      <w:r>
        <w:rPr>
          <w:sz w:val="22"/>
          <w:szCs w:val="22"/>
        </w:rPr>
        <w:t>3. ¿</w:t>
      </w:r>
      <w:proofErr w:type="spellStart"/>
      <w:r>
        <w:rPr>
          <w:sz w:val="22"/>
          <w:szCs w:val="22"/>
        </w:rPr>
        <w:t>Cómo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enteró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nuestro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programa</w:t>
      </w:r>
      <w:proofErr w:type="spellEnd"/>
      <w:r>
        <w:rPr>
          <w:sz w:val="22"/>
          <w:szCs w:val="22"/>
        </w:rPr>
        <w:t>?</w:t>
      </w:r>
    </w:p>
    <w:p w14:paraId="55551E20" w14:textId="77777777" w:rsidR="00186CEB" w:rsidRDefault="00186CEB">
      <w:pPr>
        <w:ind w:left="0" w:hanging="2"/>
        <w:rPr>
          <w:sz w:val="22"/>
          <w:szCs w:val="22"/>
        </w:rPr>
      </w:pPr>
    </w:p>
    <w:p w14:paraId="3D71A4DD" w14:textId="77777777" w:rsidR="00186CEB" w:rsidRDefault="00186CEB">
      <w:pPr>
        <w:ind w:left="0" w:hanging="2"/>
        <w:rPr>
          <w:sz w:val="22"/>
          <w:szCs w:val="22"/>
        </w:rPr>
      </w:pPr>
    </w:p>
    <w:p w14:paraId="4BCE9A0F" w14:textId="77777777" w:rsidR="00186CEB" w:rsidRDefault="00186CEB">
      <w:pPr>
        <w:ind w:left="0" w:hanging="2"/>
        <w:rPr>
          <w:sz w:val="22"/>
          <w:szCs w:val="22"/>
        </w:rPr>
      </w:pPr>
    </w:p>
    <w:p w14:paraId="062FFD5B" w14:textId="6CA1DA30" w:rsidR="00186CEB" w:rsidRDefault="00186CEB" w:rsidP="00033D72">
      <w:pPr>
        <w:ind w:leftChars="0" w:left="0" w:firstLineChars="0" w:firstLine="0"/>
        <w:rPr>
          <w:sz w:val="22"/>
          <w:szCs w:val="22"/>
        </w:rPr>
      </w:pPr>
    </w:p>
    <w:p w14:paraId="183C42E6" w14:textId="77777777" w:rsidR="00033D72" w:rsidRDefault="00033D72" w:rsidP="00033D72">
      <w:pPr>
        <w:ind w:leftChars="0" w:left="0" w:firstLineChars="0" w:firstLine="0"/>
        <w:rPr>
          <w:sz w:val="22"/>
          <w:szCs w:val="22"/>
        </w:rPr>
      </w:pPr>
    </w:p>
    <w:p w14:paraId="375C5064" w14:textId="77777777" w:rsidR="00033D72" w:rsidRDefault="00990542">
      <w:pPr>
        <w:ind w:left="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Por favor </w:t>
      </w:r>
      <w:proofErr w:type="spellStart"/>
      <w:r>
        <w:rPr>
          <w:b/>
          <w:sz w:val="22"/>
          <w:szCs w:val="22"/>
        </w:rPr>
        <w:t>mande</w:t>
      </w:r>
      <w:proofErr w:type="spellEnd"/>
      <w:r>
        <w:rPr>
          <w:b/>
          <w:sz w:val="22"/>
          <w:szCs w:val="22"/>
        </w:rPr>
        <w:t xml:space="preserve"> la </w:t>
      </w:r>
      <w:proofErr w:type="spellStart"/>
      <w:r>
        <w:rPr>
          <w:b/>
          <w:sz w:val="22"/>
          <w:szCs w:val="22"/>
        </w:rPr>
        <w:t>aplicación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completa</w:t>
      </w:r>
      <w:proofErr w:type="spellEnd"/>
      <w:r>
        <w:rPr>
          <w:b/>
          <w:sz w:val="22"/>
          <w:szCs w:val="22"/>
        </w:rPr>
        <w:t xml:space="preserve"> </w:t>
      </w:r>
      <w:r w:rsidR="00033D72">
        <w:rPr>
          <w:b/>
          <w:sz w:val="22"/>
          <w:szCs w:val="22"/>
        </w:rPr>
        <w:t xml:space="preserve">antes de 25 de </w:t>
      </w:r>
      <w:proofErr w:type="spellStart"/>
      <w:r w:rsidR="00033D72">
        <w:rPr>
          <w:b/>
          <w:sz w:val="22"/>
          <w:szCs w:val="22"/>
        </w:rPr>
        <w:t>abril</w:t>
      </w:r>
      <w:proofErr w:type="spellEnd"/>
      <w:r w:rsidR="00033D7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al </w:t>
      </w:r>
      <w:proofErr w:type="spellStart"/>
      <w:r>
        <w:rPr>
          <w:b/>
          <w:sz w:val="22"/>
          <w:szCs w:val="22"/>
        </w:rPr>
        <w:t>siguiente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correo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electrónico</w:t>
      </w:r>
      <w:proofErr w:type="spellEnd"/>
      <w:r w:rsidR="00033D72">
        <w:rPr>
          <w:b/>
          <w:sz w:val="22"/>
          <w:szCs w:val="22"/>
        </w:rPr>
        <w:t>:</w:t>
      </w:r>
    </w:p>
    <w:p w14:paraId="7A174F44" w14:textId="025CA616" w:rsidR="00186CEB" w:rsidRDefault="00990542">
      <w:pPr>
        <w:ind w:left="0" w:hanging="2"/>
        <w:jc w:val="center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hyperlink r:id="rId9">
        <w:r>
          <w:rPr>
            <w:color w:val="0000FF"/>
            <w:sz w:val="22"/>
            <w:szCs w:val="22"/>
            <w:u w:val="single"/>
          </w:rPr>
          <w:t>Literacy-Center@neiu.edu</w:t>
        </w:r>
      </w:hyperlink>
      <w:r>
        <w:rPr>
          <w:color w:val="000000"/>
          <w:sz w:val="22"/>
          <w:szCs w:val="22"/>
        </w:rPr>
        <w:t xml:space="preserve"> </w:t>
      </w:r>
    </w:p>
    <w:p w14:paraId="6B48E148" w14:textId="77777777" w:rsidR="00186CEB" w:rsidRDefault="00186CEB">
      <w:pPr>
        <w:ind w:left="0" w:hanging="2"/>
        <w:jc w:val="center"/>
        <w:rPr>
          <w:color w:val="000000"/>
          <w:sz w:val="22"/>
          <w:szCs w:val="22"/>
        </w:rPr>
      </w:pPr>
    </w:p>
    <w:p w14:paraId="65F7717A" w14:textId="77777777" w:rsidR="00186CEB" w:rsidRDefault="00990542">
      <w:pPr>
        <w:ind w:left="0" w:hanging="2"/>
        <w:jc w:val="center"/>
        <w:rPr>
          <w:b/>
          <w:color w:val="202124"/>
          <w:sz w:val="40"/>
          <w:szCs w:val="40"/>
          <w:shd w:val="clear" w:color="auto" w:fill="F8F9FA"/>
        </w:rPr>
      </w:pPr>
      <w:r>
        <w:rPr>
          <w:b/>
          <w:sz w:val="22"/>
          <w:szCs w:val="22"/>
        </w:rPr>
        <w:t>¡Gracias!</w:t>
      </w:r>
    </w:p>
    <w:p w14:paraId="60C94BEE" w14:textId="77777777" w:rsidR="00186CEB" w:rsidRDefault="00186CEB">
      <w:pPr>
        <w:ind w:left="0" w:hanging="2"/>
        <w:jc w:val="center"/>
        <w:rPr>
          <w:b/>
          <w:sz w:val="22"/>
          <w:szCs w:val="22"/>
        </w:rPr>
      </w:pPr>
    </w:p>
    <w:p w14:paraId="2572D7E8" w14:textId="77777777" w:rsidR="00186CEB" w:rsidRDefault="00990542">
      <w:pPr>
        <w:ind w:left="0" w:hanging="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Las </w:t>
      </w:r>
      <w:proofErr w:type="spellStart"/>
      <w:r>
        <w:rPr>
          <w:b/>
          <w:sz w:val="22"/>
          <w:szCs w:val="22"/>
        </w:rPr>
        <w:t>familias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serán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notificadas</w:t>
      </w:r>
      <w:proofErr w:type="spellEnd"/>
      <w:r>
        <w:rPr>
          <w:b/>
          <w:sz w:val="22"/>
          <w:szCs w:val="22"/>
        </w:rPr>
        <w:t xml:space="preserve"> de </w:t>
      </w:r>
      <w:proofErr w:type="spellStart"/>
      <w:r>
        <w:rPr>
          <w:b/>
          <w:sz w:val="22"/>
          <w:szCs w:val="22"/>
        </w:rPr>
        <w:t>su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aceptación</w:t>
      </w:r>
      <w:proofErr w:type="spellEnd"/>
      <w:r>
        <w:rPr>
          <w:b/>
          <w:sz w:val="22"/>
          <w:szCs w:val="22"/>
        </w:rPr>
        <w:t xml:space="preserve"> al </w:t>
      </w:r>
      <w:proofErr w:type="spellStart"/>
      <w:r>
        <w:rPr>
          <w:b/>
          <w:sz w:val="22"/>
          <w:szCs w:val="22"/>
        </w:rPr>
        <w:t>programa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en</w:t>
      </w:r>
      <w:proofErr w:type="spellEnd"/>
      <w:r>
        <w:rPr>
          <w:b/>
          <w:sz w:val="22"/>
          <w:szCs w:val="22"/>
        </w:rPr>
        <w:t xml:space="preserve"> mayo. No </w:t>
      </w:r>
      <w:proofErr w:type="spellStart"/>
      <w:r>
        <w:rPr>
          <w:b/>
          <w:sz w:val="22"/>
          <w:szCs w:val="22"/>
        </w:rPr>
        <w:t>envíe</w:t>
      </w:r>
      <w:proofErr w:type="spellEnd"/>
      <w:r>
        <w:rPr>
          <w:b/>
          <w:sz w:val="22"/>
          <w:szCs w:val="22"/>
        </w:rPr>
        <w:t xml:space="preserve"> el </w:t>
      </w:r>
      <w:proofErr w:type="spellStart"/>
      <w:r>
        <w:rPr>
          <w:b/>
          <w:sz w:val="22"/>
          <w:szCs w:val="22"/>
        </w:rPr>
        <w:t>pago</w:t>
      </w:r>
      <w:proofErr w:type="spellEnd"/>
      <w:r>
        <w:rPr>
          <w:b/>
          <w:sz w:val="22"/>
          <w:szCs w:val="22"/>
        </w:rPr>
        <w:t xml:space="preserve"> hasta que se le </w:t>
      </w:r>
      <w:proofErr w:type="spellStart"/>
      <w:r>
        <w:rPr>
          <w:b/>
          <w:sz w:val="22"/>
          <w:szCs w:val="22"/>
        </w:rPr>
        <w:t>notifique</w:t>
      </w:r>
      <w:proofErr w:type="spellEnd"/>
      <w:r>
        <w:rPr>
          <w:b/>
          <w:sz w:val="22"/>
          <w:szCs w:val="22"/>
        </w:rPr>
        <w:t xml:space="preserve"> que </w:t>
      </w:r>
      <w:proofErr w:type="spellStart"/>
      <w:r>
        <w:rPr>
          <w:b/>
          <w:sz w:val="22"/>
          <w:szCs w:val="22"/>
        </w:rPr>
        <w:t>su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hijo</w:t>
      </w:r>
      <w:proofErr w:type="spellEnd"/>
      <w:r>
        <w:rPr>
          <w:b/>
          <w:sz w:val="22"/>
          <w:szCs w:val="22"/>
        </w:rPr>
        <w:t>/</w:t>
      </w:r>
      <w:proofErr w:type="spellStart"/>
      <w:r>
        <w:rPr>
          <w:b/>
          <w:sz w:val="22"/>
          <w:szCs w:val="22"/>
        </w:rPr>
        <w:t>hija</w:t>
      </w:r>
      <w:proofErr w:type="spellEnd"/>
      <w:r>
        <w:rPr>
          <w:b/>
          <w:sz w:val="22"/>
          <w:szCs w:val="22"/>
        </w:rPr>
        <w:t xml:space="preserve"> ha </w:t>
      </w:r>
      <w:proofErr w:type="spellStart"/>
      <w:r>
        <w:rPr>
          <w:b/>
          <w:sz w:val="22"/>
          <w:szCs w:val="22"/>
        </w:rPr>
        <w:t>sido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aceptado</w:t>
      </w:r>
      <w:proofErr w:type="spellEnd"/>
      <w:r>
        <w:rPr>
          <w:b/>
          <w:sz w:val="22"/>
          <w:szCs w:val="22"/>
        </w:rPr>
        <w:t xml:space="preserve">/a </w:t>
      </w:r>
      <w:proofErr w:type="spellStart"/>
      <w:r>
        <w:rPr>
          <w:b/>
          <w:sz w:val="22"/>
          <w:szCs w:val="22"/>
        </w:rPr>
        <w:t>en</w:t>
      </w:r>
      <w:proofErr w:type="spellEnd"/>
      <w:r>
        <w:rPr>
          <w:b/>
          <w:sz w:val="22"/>
          <w:szCs w:val="22"/>
        </w:rPr>
        <w:t xml:space="preserve"> el </w:t>
      </w:r>
      <w:proofErr w:type="spellStart"/>
      <w:r>
        <w:rPr>
          <w:b/>
          <w:sz w:val="22"/>
          <w:szCs w:val="22"/>
        </w:rPr>
        <w:t>programa</w:t>
      </w:r>
      <w:proofErr w:type="spellEnd"/>
      <w:r>
        <w:rPr>
          <w:b/>
          <w:sz w:val="22"/>
          <w:szCs w:val="22"/>
        </w:rPr>
        <w:t>.</w:t>
      </w:r>
    </w:p>
    <w:p w14:paraId="41D1AF15" w14:textId="77777777" w:rsidR="00186CEB" w:rsidRDefault="00186CEB">
      <w:pPr>
        <w:ind w:left="0" w:hanging="2"/>
        <w:jc w:val="center"/>
        <w:rPr>
          <w:b/>
          <w:sz w:val="22"/>
          <w:szCs w:val="22"/>
        </w:rPr>
      </w:pPr>
    </w:p>
    <w:p w14:paraId="46811609" w14:textId="244455F2" w:rsidR="00186CEB" w:rsidRPr="00033D72" w:rsidRDefault="00990542" w:rsidP="00033D72">
      <w:pPr>
        <w:ind w:left="0" w:hanging="2"/>
        <w:jc w:val="center"/>
        <w:rPr>
          <w:b/>
          <w:color w:val="202124"/>
          <w:sz w:val="40"/>
          <w:szCs w:val="40"/>
          <w:shd w:val="clear" w:color="auto" w:fill="F8F9FA"/>
        </w:rPr>
      </w:pPr>
      <w:r>
        <w:rPr>
          <w:b/>
          <w:sz w:val="22"/>
          <w:szCs w:val="22"/>
        </w:rPr>
        <w:t xml:space="preserve">Para </w:t>
      </w:r>
      <w:proofErr w:type="spellStart"/>
      <w:r>
        <w:rPr>
          <w:b/>
          <w:sz w:val="22"/>
          <w:szCs w:val="22"/>
        </w:rPr>
        <w:t>obtener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más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información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llame</w:t>
      </w:r>
      <w:proofErr w:type="spellEnd"/>
      <w:r>
        <w:rPr>
          <w:b/>
          <w:sz w:val="22"/>
          <w:szCs w:val="22"/>
        </w:rPr>
        <w:t xml:space="preserve"> al 773-442-5365 o </w:t>
      </w:r>
      <w:proofErr w:type="spellStart"/>
      <w:r>
        <w:rPr>
          <w:b/>
          <w:sz w:val="22"/>
          <w:szCs w:val="22"/>
        </w:rPr>
        <w:t>envíe</w:t>
      </w:r>
      <w:proofErr w:type="spellEnd"/>
      <w:r>
        <w:rPr>
          <w:b/>
          <w:sz w:val="22"/>
          <w:szCs w:val="22"/>
        </w:rPr>
        <w:t xml:space="preserve"> un </w:t>
      </w:r>
      <w:proofErr w:type="spellStart"/>
      <w:r>
        <w:rPr>
          <w:b/>
          <w:sz w:val="22"/>
          <w:szCs w:val="22"/>
        </w:rPr>
        <w:t>correo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electrónico</w:t>
      </w:r>
      <w:proofErr w:type="spellEnd"/>
      <w:r>
        <w:rPr>
          <w:b/>
          <w:sz w:val="22"/>
          <w:szCs w:val="22"/>
        </w:rPr>
        <w:t xml:space="preserve"> a: Litera</w:t>
      </w:r>
      <w:r>
        <w:rPr>
          <w:b/>
          <w:sz w:val="22"/>
          <w:szCs w:val="22"/>
        </w:rPr>
        <w:t>cy-Center@neiu.edu</w:t>
      </w:r>
    </w:p>
    <w:sectPr w:rsidR="00186CEB" w:rsidRPr="00033D72">
      <w:footerReference w:type="even" r:id="rId10"/>
      <w:pgSz w:w="12240" w:h="15840"/>
      <w:pgMar w:top="720" w:right="1080" w:bottom="576" w:left="1440" w:header="14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77729" w14:textId="77777777" w:rsidR="00990542" w:rsidRDefault="00990542">
      <w:pPr>
        <w:spacing w:line="240" w:lineRule="auto"/>
        <w:ind w:left="0" w:hanging="2"/>
      </w:pPr>
      <w:r>
        <w:separator/>
      </w:r>
    </w:p>
  </w:endnote>
  <w:endnote w:type="continuationSeparator" w:id="0">
    <w:p w14:paraId="3E527AEE" w14:textId="77777777" w:rsidR="00990542" w:rsidRDefault="0099054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E915F" w14:textId="77777777" w:rsidR="00186CEB" w:rsidRDefault="009905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E7B9738" w14:textId="77777777" w:rsidR="00186CEB" w:rsidRDefault="00186CE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B46EB" w14:textId="77777777" w:rsidR="00990542" w:rsidRDefault="00990542">
      <w:pPr>
        <w:spacing w:line="240" w:lineRule="auto"/>
        <w:ind w:left="0" w:hanging="2"/>
      </w:pPr>
      <w:r>
        <w:separator/>
      </w:r>
    </w:p>
  </w:footnote>
  <w:footnote w:type="continuationSeparator" w:id="0">
    <w:p w14:paraId="3CE2EF61" w14:textId="77777777" w:rsidR="00990542" w:rsidRDefault="00990542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CEB"/>
    <w:rsid w:val="00033D72"/>
    <w:rsid w:val="00186CEB"/>
    <w:rsid w:val="0099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87CEA"/>
  <w15:docId w15:val="{98FA1733-AEF2-8F4C-8EB1-A3463745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FootnoteReference">
    <w:name w:val="footnote reference"/>
    <w:rPr>
      <w:w w:val="100"/>
      <w:position w:val="-1"/>
      <w:effect w:val="none"/>
      <w:vertAlign w:val="baseline"/>
      <w:cs w:val="0"/>
      <w:em w:val="none"/>
    </w:rPr>
  </w:style>
  <w:style w:type="paragraph" w:customStyle="1" w:styleId="Level1">
    <w:name w:val="Level 1"/>
    <w:basedOn w:val="Normal"/>
    <w:pPr>
      <w:ind w:left="1440" w:hanging="720"/>
    </w:p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ColorfulList-Accent11">
    <w:name w:val="Colorful List - Accent 11"/>
    <w:basedOn w:val="Normal"/>
    <w:pPr>
      <w:ind w:left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PageNumber">
    <w:name w:val="page number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3D7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autoSpaceDN/>
      <w:adjustRightInd/>
      <w:spacing w:line="240" w:lineRule="auto"/>
      <w:ind w:leftChars="0" w:left="0" w:firstLineChars="0" w:firstLine="0"/>
      <w:textDirection w:val="lrTb"/>
      <w:textAlignment w:val="auto"/>
      <w:outlineLvl w:val="9"/>
    </w:pPr>
    <w:rPr>
      <w:rFonts w:ascii="Courier New" w:hAnsi="Courier New" w:cs="Courier New"/>
      <w:positio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3D72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8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iu.edu/literacycente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Literacy-Center@nei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kH3meCA/09+P1xLDjmb8sf/YPA==">AMUW2mXsh7VCpskV/9eOMywEjOsGJakwaWaSzd5x0128AIpgyjqtIhs6ifNbIqnwdBid+qG8+aQ1FPjFYUIuMpfHfbUCAppS9J5cRexJvVH4RMr/KvfCfjs=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2</cp:revision>
  <dcterms:created xsi:type="dcterms:W3CDTF">2021-02-26T15:17:00Z</dcterms:created>
  <dcterms:modified xsi:type="dcterms:W3CDTF">2021-03-24T14:50:00Z</dcterms:modified>
</cp:coreProperties>
</file>